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272A3" w14:textId="77777777" w:rsidR="00B03DDD" w:rsidRDefault="004E3440">
      <w:pPr>
        <w:keepNext/>
        <w:spacing w:before="120" w:after="120" w:line="360" w:lineRule="auto"/>
        <w:ind w:left="4535"/>
        <w:jc w:val="left"/>
        <w:rPr>
          <w:szCs w:val="20"/>
        </w:rPr>
      </w:pPr>
      <w:r>
        <w:rPr>
          <w:szCs w:val="20"/>
        </w:rPr>
        <w:t xml:space="preserve">Załącznik do zarządzenia Nr </w:t>
      </w:r>
      <w:r>
        <w:rPr>
          <w:szCs w:val="20"/>
        </w:rPr>
        <w:t>RO.0050.4.2021</w:t>
      </w:r>
      <w:r>
        <w:rPr>
          <w:szCs w:val="20"/>
        </w:rPr>
        <w:br/>
        <w:t>Wójta Gminy Sośno</w:t>
      </w:r>
      <w:r>
        <w:rPr>
          <w:szCs w:val="20"/>
        </w:rPr>
        <w:br/>
        <w:t>z dnia 14 stycznia 2021 r.</w:t>
      </w:r>
    </w:p>
    <w:p w14:paraId="0A548FF0" w14:textId="77777777" w:rsidR="00B03DDD" w:rsidRDefault="004E3440">
      <w:pPr>
        <w:keepNext/>
        <w:spacing w:after="480"/>
        <w:jc w:val="center"/>
        <w:rPr>
          <w:szCs w:val="20"/>
        </w:rPr>
      </w:pPr>
      <w:r>
        <w:rPr>
          <w:b/>
          <w:szCs w:val="20"/>
        </w:rPr>
        <w:t>Wójt Gminy Sośno</w:t>
      </w:r>
      <w:r>
        <w:rPr>
          <w:b/>
          <w:szCs w:val="20"/>
        </w:rPr>
        <w:br/>
        <w:t>ogłasza:</w:t>
      </w:r>
      <w:r>
        <w:rPr>
          <w:b/>
          <w:szCs w:val="20"/>
        </w:rPr>
        <w:br/>
        <w:t>otwarty konkurs ofert na wykonywanie zadań publicznych</w:t>
      </w:r>
      <w:r>
        <w:rPr>
          <w:b/>
          <w:szCs w:val="20"/>
        </w:rPr>
        <w:br/>
        <w:t>w zakresie upowszechniania kultury fizycznej, sportu i rekreacji w 2021 r.</w:t>
      </w:r>
    </w:p>
    <w:p w14:paraId="6922B0EB" w14:textId="77777777" w:rsidR="00B03DDD" w:rsidRDefault="004E3440">
      <w:pPr>
        <w:keepLines/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Na podstawie art. 13 ustawy z dnia 24 kw</w:t>
      </w:r>
      <w:r>
        <w:rPr>
          <w:b/>
          <w:color w:val="000000"/>
          <w:szCs w:val="20"/>
          <w:u w:color="000000"/>
        </w:rPr>
        <w:t>ietnia 2003 r. o działalności pożytku publicznego i o wolontariacie (Dz. U. z 2020 r. poz. 1057) oraz Uchwały nr XXIII/157/2020 Rady Gminy Sośno z dnia 9 listopada 2020 r. w sprawie przyjęcia programu współpracy Gminy Sośno z organizacjami pozarządowymi na</w:t>
      </w:r>
      <w:r>
        <w:rPr>
          <w:b/>
          <w:color w:val="000000"/>
          <w:szCs w:val="20"/>
          <w:u w:color="000000"/>
        </w:rPr>
        <w:t xml:space="preserve"> 2021 rok, Wójt Gminy Sośno ogłasza otwarty konkurs w zakresie realizacji zadań:</w:t>
      </w:r>
    </w:p>
    <w:p w14:paraId="72EA1EB1" w14:textId="77777777" w:rsidR="00B03DDD" w:rsidRDefault="004E3440">
      <w:pPr>
        <w:keepLines/>
        <w:spacing w:before="120" w:after="120"/>
        <w:ind w:left="227" w:hanging="227"/>
        <w:rPr>
          <w:color w:val="000000"/>
          <w:szCs w:val="20"/>
          <w:u w:color="000000"/>
        </w:rPr>
      </w:pPr>
      <w:r>
        <w:rPr>
          <w:b/>
          <w:szCs w:val="20"/>
        </w:rPr>
        <w:t>I. </w:t>
      </w:r>
      <w:r>
        <w:rPr>
          <w:b/>
          <w:color w:val="000000"/>
          <w:szCs w:val="20"/>
          <w:u w:color="000000"/>
        </w:rPr>
        <w:t>Rodzaje zadań:</w:t>
      </w:r>
    </w:p>
    <w:p w14:paraId="1AA86370" w14:textId="77777777" w:rsidR="00B03DDD" w:rsidRDefault="004E3440">
      <w:pPr>
        <w:spacing w:before="120" w:after="120"/>
        <w:ind w:left="113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Realizacja zajęć sportowych</w:t>
      </w:r>
      <w:r>
        <w:rPr>
          <w:color w:val="000000"/>
          <w:szCs w:val="20"/>
          <w:u w:color="000000"/>
        </w:rPr>
        <w:t xml:space="preserve"> w ramach współzawodnictwa sportowego z udziałem mieszkańców gminy Sośno, organizacji imprez sportowo rekreacyjnych na terenie gmi</w:t>
      </w:r>
      <w:r>
        <w:rPr>
          <w:color w:val="000000"/>
          <w:szCs w:val="20"/>
          <w:u w:color="000000"/>
        </w:rPr>
        <w:t>ny Sośno poprzez:</w:t>
      </w:r>
    </w:p>
    <w:p w14:paraId="48FB9255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1) </w:t>
      </w:r>
      <w:r>
        <w:rPr>
          <w:color w:val="000000"/>
          <w:szCs w:val="20"/>
          <w:u w:color="000000"/>
        </w:rPr>
        <w:t>organizację sportu masowego dzieci, młodzieży i dorosłych,</w:t>
      </w:r>
    </w:p>
    <w:p w14:paraId="7629AE21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2) </w:t>
      </w:r>
      <w:r>
        <w:rPr>
          <w:color w:val="000000"/>
          <w:szCs w:val="20"/>
          <w:u w:color="000000"/>
        </w:rPr>
        <w:t>popularyzację kultury fizycznej i rekreacji oraz sportu osób niepełnosprawnych,</w:t>
      </w:r>
    </w:p>
    <w:p w14:paraId="380A0D5E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3) </w:t>
      </w:r>
      <w:r>
        <w:rPr>
          <w:color w:val="000000"/>
          <w:szCs w:val="20"/>
          <w:u w:color="000000"/>
        </w:rPr>
        <w:t>promocję osiągnięć sportowych gminy,</w:t>
      </w:r>
    </w:p>
    <w:p w14:paraId="74AF9FD8" w14:textId="77777777" w:rsidR="00B03DDD" w:rsidRDefault="004E3440">
      <w:pPr>
        <w:keepLines/>
        <w:spacing w:before="120" w:after="120"/>
        <w:ind w:left="340"/>
        <w:rPr>
          <w:color w:val="000000"/>
          <w:szCs w:val="20"/>
          <w:u w:color="000000"/>
        </w:rPr>
      </w:pPr>
      <w:r>
        <w:rPr>
          <w:szCs w:val="20"/>
        </w:rPr>
        <w:t>- </w:t>
      </w:r>
      <w:r>
        <w:rPr>
          <w:color w:val="000000"/>
          <w:szCs w:val="20"/>
          <w:u w:color="000000"/>
        </w:rPr>
        <w:t xml:space="preserve"> na realizację zadania planuje się przeznaczyć kwotę</w:t>
      </w:r>
      <w:r>
        <w:rPr>
          <w:b/>
          <w:color w:val="000000"/>
          <w:szCs w:val="20"/>
          <w:u w:color="000000"/>
        </w:rPr>
        <w:t xml:space="preserve"> 1.000,- zł </w:t>
      </w:r>
      <w:r>
        <w:rPr>
          <w:color w:val="000000"/>
          <w:szCs w:val="20"/>
          <w:u w:color="000000"/>
        </w:rPr>
        <w:t>w 2021 r.</w:t>
      </w:r>
    </w:p>
    <w:p w14:paraId="1094135D" w14:textId="77777777" w:rsidR="00B03DDD" w:rsidRDefault="004E3440">
      <w:pPr>
        <w:keepLines/>
        <w:spacing w:before="120" w:after="120"/>
        <w:ind w:left="227" w:hanging="227"/>
        <w:rPr>
          <w:color w:val="000000"/>
          <w:szCs w:val="20"/>
          <w:u w:color="000000"/>
        </w:rPr>
      </w:pPr>
      <w:r>
        <w:rPr>
          <w:b/>
          <w:szCs w:val="20"/>
        </w:rPr>
        <w:t>II. </w:t>
      </w:r>
      <w:r>
        <w:rPr>
          <w:b/>
          <w:color w:val="000000"/>
          <w:szCs w:val="20"/>
          <w:u w:color="000000"/>
        </w:rPr>
        <w:t>Zasady przyznawania dotacji:</w:t>
      </w:r>
    </w:p>
    <w:p w14:paraId="1BB78DDC" w14:textId="77777777" w:rsidR="00B03DDD" w:rsidRDefault="004E3440">
      <w:pPr>
        <w:keepLines/>
        <w:spacing w:before="120" w:after="120"/>
        <w:ind w:firstLine="340"/>
        <w:rPr>
          <w:color w:val="000000"/>
          <w:szCs w:val="20"/>
          <w:u w:color="000000"/>
        </w:rPr>
      </w:pPr>
      <w:r>
        <w:rPr>
          <w:szCs w:val="20"/>
        </w:rPr>
        <w:t>1. </w:t>
      </w:r>
      <w:r>
        <w:rPr>
          <w:color w:val="000000"/>
          <w:szCs w:val="20"/>
          <w:u w:color="000000"/>
        </w:rPr>
        <w:t xml:space="preserve">Dotacje na realizację zadań, których mowa w pkt I, mogą otrzymać (wziąć udział w konkursie ofert) organizacje pozarządowe oraz podmioty </w:t>
      </w:r>
      <w:r>
        <w:rPr>
          <w:color w:val="000000"/>
          <w:szCs w:val="20"/>
          <w:u w:color="000000"/>
        </w:rPr>
        <w:t>wymienione w art. 3 ust. 3 cytowanej na wstępie ustawy, prowadzące działalność statutową w dziedzinie upowszechniania kultury fizycznej i sportu, po złożeniu stosownej oferty w wyznaczonym terminie.</w:t>
      </w:r>
    </w:p>
    <w:p w14:paraId="6BC9F7CD" w14:textId="77777777" w:rsidR="00B03DDD" w:rsidRDefault="004E3440">
      <w:pPr>
        <w:keepLines/>
        <w:spacing w:before="120" w:after="120"/>
        <w:ind w:firstLine="340"/>
        <w:rPr>
          <w:color w:val="000000"/>
          <w:szCs w:val="20"/>
          <w:u w:color="000000"/>
        </w:rPr>
      </w:pPr>
      <w:r>
        <w:rPr>
          <w:szCs w:val="20"/>
        </w:rPr>
        <w:t>2. </w:t>
      </w:r>
      <w:r>
        <w:rPr>
          <w:color w:val="000000"/>
          <w:szCs w:val="20"/>
          <w:u w:color="000000"/>
        </w:rPr>
        <w:t>Dotacja będzie przyznawana z budżetu gminy Sośno, po w</w:t>
      </w:r>
      <w:r>
        <w:rPr>
          <w:color w:val="000000"/>
          <w:szCs w:val="20"/>
          <w:u w:color="000000"/>
        </w:rPr>
        <w:t>ybraniu najkorzystniejszej oferty, w zakresie i na zasadach określonych w umowie, odpowiednio o powierzenie zadania lub o wsparcie realizacji zadania, zgodnie z przepisami ustawy o działalności pożytku publicznego i wolontariacie.</w:t>
      </w:r>
    </w:p>
    <w:p w14:paraId="3E346D3B" w14:textId="77777777" w:rsidR="00B03DDD" w:rsidRDefault="004E3440">
      <w:pPr>
        <w:keepLines/>
        <w:spacing w:before="120" w:after="120"/>
        <w:ind w:firstLine="340"/>
        <w:rPr>
          <w:color w:val="000000"/>
          <w:szCs w:val="20"/>
          <w:u w:color="000000"/>
        </w:rPr>
      </w:pPr>
      <w:r>
        <w:rPr>
          <w:szCs w:val="20"/>
        </w:rPr>
        <w:t>3. </w:t>
      </w:r>
      <w:r>
        <w:rPr>
          <w:color w:val="000000"/>
          <w:szCs w:val="20"/>
          <w:u w:color="000000"/>
        </w:rPr>
        <w:t>Warunkiem przystąpieni</w:t>
      </w:r>
      <w:r>
        <w:rPr>
          <w:color w:val="000000"/>
          <w:szCs w:val="20"/>
          <w:u w:color="000000"/>
        </w:rPr>
        <w:t>a do konkursu jest złożenie w formie pisemnej wypełnionej oferty na druku zgodnym ze wzorem określonym w rozporządzeniu Przewodniczącego Komitetu do Spraw Pożytku Publicznego z dnia 24 października 2018 r. w sprawie wzorów ofert i ramowych wzorów umów doty</w:t>
      </w:r>
      <w:r>
        <w:rPr>
          <w:color w:val="000000"/>
          <w:szCs w:val="20"/>
          <w:u w:color="000000"/>
        </w:rPr>
        <w:t>czących realizacji zadań publicznych oraz wzorów sprawozdań z wykonania tych zadań (Dz. U. z 2018 r. poz. 2057) wraz z kompletem niezbędnych załączników.</w:t>
      </w:r>
    </w:p>
    <w:p w14:paraId="7C4F50B7" w14:textId="77777777" w:rsidR="00B03DDD" w:rsidRDefault="004E3440">
      <w:pPr>
        <w:keepLines/>
        <w:spacing w:before="120" w:after="120"/>
        <w:ind w:left="227" w:hanging="227"/>
        <w:rPr>
          <w:color w:val="000000"/>
          <w:szCs w:val="20"/>
          <w:u w:color="000000"/>
        </w:rPr>
      </w:pPr>
      <w:r>
        <w:rPr>
          <w:b/>
          <w:szCs w:val="20"/>
        </w:rPr>
        <w:t>III. </w:t>
      </w:r>
      <w:r>
        <w:rPr>
          <w:b/>
          <w:color w:val="000000"/>
          <w:szCs w:val="20"/>
          <w:u w:color="000000"/>
        </w:rPr>
        <w:t>Termin i warunki realizacji zadania:</w:t>
      </w:r>
    </w:p>
    <w:p w14:paraId="09D865FC" w14:textId="77777777" w:rsidR="00B03DDD" w:rsidRDefault="004E3440">
      <w:pPr>
        <w:spacing w:before="120" w:after="120"/>
        <w:ind w:left="135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Zadanie winno być realizowane w okresie od dnia podpisania u</w:t>
      </w:r>
      <w:r>
        <w:rPr>
          <w:color w:val="000000"/>
          <w:szCs w:val="20"/>
          <w:u w:color="000000"/>
        </w:rPr>
        <w:t>mowy i zakończone nie później niż do dnia 30 listopada 2021 r. z zastrzeżeniem, iż szczegółowy termin wykonania zadania określony zostanie w umowie. Okres realizacji jest tożsamy z okresem ponoszenia wydatków związanych z jego realizacją.</w:t>
      </w:r>
    </w:p>
    <w:p w14:paraId="4DCD1E6E" w14:textId="77777777" w:rsidR="00B03DDD" w:rsidRDefault="004E3440">
      <w:pPr>
        <w:spacing w:before="120" w:after="120"/>
        <w:ind w:left="135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Warunki realizacj</w:t>
      </w:r>
      <w:r>
        <w:rPr>
          <w:color w:val="000000"/>
          <w:szCs w:val="20"/>
          <w:u w:color="000000"/>
        </w:rPr>
        <w:t>i zadania:</w:t>
      </w:r>
    </w:p>
    <w:p w14:paraId="51155068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1) </w:t>
      </w:r>
      <w:r>
        <w:rPr>
          <w:color w:val="000000"/>
          <w:szCs w:val="20"/>
          <w:u w:color="000000"/>
        </w:rPr>
        <w:t>zadanie winno być zrealizowane z najwyższą starannością, obowiązującymi standardami i przepisami oraz w  zakresie opisanym w wniosku;</w:t>
      </w:r>
    </w:p>
    <w:p w14:paraId="39BA7595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2) </w:t>
      </w:r>
      <w:r>
        <w:rPr>
          <w:color w:val="000000"/>
          <w:szCs w:val="20"/>
          <w:u w:color="000000"/>
        </w:rPr>
        <w:t xml:space="preserve">formą dofinansowania projektu będzie dotacja celowa, przekazana z budżetu Gminy Sośno na rzecz podmiotu, </w:t>
      </w:r>
      <w:r>
        <w:rPr>
          <w:color w:val="000000"/>
          <w:szCs w:val="20"/>
          <w:u w:color="000000"/>
        </w:rPr>
        <w:t>na podstawie umowy;</w:t>
      </w:r>
    </w:p>
    <w:p w14:paraId="413D99C3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3) </w:t>
      </w:r>
      <w:r>
        <w:rPr>
          <w:color w:val="000000"/>
          <w:szCs w:val="20"/>
          <w:u w:color="000000"/>
        </w:rPr>
        <w:t>podmiot, który otrzyma dotację na realizację zadania publicznego zobowiązany jest do wykorzystania przekazanych środków finansowych zgodnie z celem, na jaki je uzyskał i na warunkach określonych w umowie oraz w sposób oszczędny zgodn</w:t>
      </w:r>
      <w:r>
        <w:rPr>
          <w:color w:val="000000"/>
          <w:szCs w:val="20"/>
          <w:u w:color="000000"/>
        </w:rPr>
        <w:t>ie z ustawą z dnia 27 sierpnia 2009 r o finansach publicznych (Dz. U. z 2019 r. poz. 869, 1622, 1649 i 2020 oraz z 2020 r. poz. 284, 374, 568, 695 i 1175);</w:t>
      </w:r>
    </w:p>
    <w:p w14:paraId="7340B65D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4) </w:t>
      </w:r>
      <w:r>
        <w:rPr>
          <w:color w:val="000000"/>
          <w:szCs w:val="20"/>
          <w:u w:color="000000"/>
        </w:rPr>
        <w:t xml:space="preserve">szczegółowe warunki realizacji zadania reguluje umowa zawarta pomiędzy Gminą Sośno a uprawnionym </w:t>
      </w:r>
      <w:r>
        <w:rPr>
          <w:color w:val="000000"/>
          <w:szCs w:val="20"/>
          <w:u w:color="000000"/>
        </w:rPr>
        <w:t>podmiotem;</w:t>
      </w:r>
    </w:p>
    <w:p w14:paraId="14A0F68A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lastRenderedPageBreak/>
        <w:t>5) </w:t>
      </w:r>
      <w:r>
        <w:rPr>
          <w:color w:val="000000"/>
          <w:szCs w:val="20"/>
          <w:u w:color="000000"/>
        </w:rPr>
        <w:t>wydatki poniesione przez podmiot na realizację projektu przed datą podpisania umowy z uwzględnieniem terminu realizacji zadania publicznego (dookreślonym szczegółowo w umowie) nie będą finansowane z dotacji Gminy Sośno;</w:t>
      </w:r>
    </w:p>
    <w:p w14:paraId="7E1EBD35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6) </w:t>
      </w:r>
      <w:r>
        <w:rPr>
          <w:color w:val="000000"/>
          <w:szCs w:val="20"/>
          <w:u w:color="000000"/>
        </w:rPr>
        <w:t>dotacja nie może po</w:t>
      </w:r>
      <w:r>
        <w:rPr>
          <w:color w:val="000000"/>
          <w:szCs w:val="20"/>
          <w:u w:color="000000"/>
        </w:rPr>
        <w:t>kryć deficytu zrealizowanych wcześniej przedsięwzięć oraz kosztów;</w:t>
      </w:r>
    </w:p>
    <w:p w14:paraId="7C4D997B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7) </w:t>
      </w:r>
      <w:r>
        <w:rPr>
          <w:color w:val="000000"/>
          <w:szCs w:val="20"/>
          <w:u w:color="000000"/>
        </w:rPr>
        <w:t>koszty, które w szczególności nie mogą być poniesione z dotacji:</w:t>
      </w:r>
    </w:p>
    <w:p w14:paraId="4805EE02" w14:textId="77777777" w:rsidR="00B03DDD" w:rsidRDefault="004E3440">
      <w:pPr>
        <w:keepLines/>
        <w:spacing w:before="120" w:after="120"/>
        <w:ind w:left="794" w:hanging="113"/>
        <w:rPr>
          <w:color w:val="000000"/>
          <w:szCs w:val="20"/>
          <w:u w:color="000000"/>
        </w:rPr>
      </w:pPr>
      <w:r>
        <w:rPr>
          <w:szCs w:val="20"/>
        </w:rPr>
        <w:t>- </w:t>
      </w:r>
      <w:r>
        <w:rPr>
          <w:color w:val="000000"/>
          <w:szCs w:val="20"/>
          <w:u w:color="000000"/>
        </w:rPr>
        <w:t>koszty, które wnioskodawca poniósł na realizację przedsięwzięcia przed zawarciem umowy o udzielenie dotacji,</w:t>
      </w:r>
    </w:p>
    <w:p w14:paraId="268892FA" w14:textId="77777777" w:rsidR="00B03DDD" w:rsidRDefault="004E3440">
      <w:pPr>
        <w:keepLines/>
        <w:spacing w:before="120" w:after="120"/>
        <w:ind w:left="794" w:hanging="113"/>
        <w:rPr>
          <w:color w:val="000000"/>
          <w:szCs w:val="20"/>
          <w:u w:color="000000"/>
        </w:rPr>
      </w:pPr>
      <w:r>
        <w:rPr>
          <w:szCs w:val="20"/>
        </w:rPr>
        <w:t>- </w:t>
      </w:r>
      <w:r>
        <w:rPr>
          <w:color w:val="000000"/>
          <w:szCs w:val="20"/>
          <w:u w:color="000000"/>
        </w:rPr>
        <w:t xml:space="preserve">wydatki </w:t>
      </w:r>
      <w:r>
        <w:rPr>
          <w:color w:val="000000"/>
          <w:szCs w:val="20"/>
          <w:u w:color="000000"/>
        </w:rPr>
        <w:t>poniesione na przygotowanie wniosku i pokrycie kosztów wykraczających poza zakres realizacji zleconego zadania,</w:t>
      </w:r>
    </w:p>
    <w:p w14:paraId="607B48E6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8) </w:t>
      </w:r>
      <w:r>
        <w:rPr>
          <w:color w:val="000000"/>
          <w:szCs w:val="20"/>
          <w:u w:color="000000"/>
        </w:rPr>
        <w:t xml:space="preserve">podmiot, który otrzyma dofinansowanie realizacji zadania publicznego jest zobowiązany do realizacji </w:t>
      </w:r>
      <w:r>
        <w:rPr>
          <w:b/>
          <w:color w:val="000000"/>
          <w:szCs w:val="20"/>
          <w:u w:color="000000"/>
        </w:rPr>
        <w:t>działań informacyjno-promocyjnych</w:t>
      </w:r>
      <w:r>
        <w:rPr>
          <w:color w:val="000000"/>
          <w:szCs w:val="20"/>
          <w:u w:color="000000"/>
        </w:rPr>
        <w:t xml:space="preserve"> w tym: </w:t>
      </w:r>
      <w:r>
        <w:rPr>
          <w:color w:val="000000"/>
          <w:szCs w:val="20"/>
          <w:u w:val="single" w:color="000000"/>
        </w:rPr>
        <w:t>zamieszczania we wszystkich drukach, materiałach, publikacjach, informacjach dla mediów</w:t>
      </w:r>
      <w:r>
        <w:rPr>
          <w:color w:val="000000"/>
          <w:szCs w:val="20"/>
          <w:u w:color="000000"/>
        </w:rPr>
        <w:t xml:space="preserve">, </w:t>
      </w:r>
      <w:r>
        <w:rPr>
          <w:color w:val="000000"/>
          <w:szCs w:val="20"/>
          <w:u w:val="single" w:color="000000"/>
        </w:rPr>
        <w:t>ogłoszeniach, wykazach sponsorów i własnych stronach internetowych oraz informacji o tym, iż zadanie jest finansowane lub współfinansowane przez Gminę Sośno;</w:t>
      </w:r>
    </w:p>
    <w:p w14:paraId="74A895B7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9) </w:t>
      </w:r>
      <w:r>
        <w:rPr>
          <w:color w:val="000000"/>
          <w:szCs w:val="20"/>
          <w:u w:color="000000"/>
        </w:rPr>
        <w:t>podmiot, który otrzyma dotację na realizację zadania publicznego zobowiązany jest do przekazywania informacji o planowanych przedsięwzięciach podczas jego realizacji tj. imprezy sportowe, co najmniej na 7 dni przed ich rozpoczęciem, celem ich zamieszczenia</w:t>
      </w:r>
      <w:r>
        <w:rPr>
          <w:color w:val="000000"/>
          <w:szCs w:val="20"/>
          <w:u w:color="000000"/>
        </w:rPr>
        <w:t xml:space="preserve"> na stronie internetowej Gminy Sośno.</w:t>
      </w:r>
    </w:p>
    <w:p w14:paraId="0284787B" w14:textId="77777777" w:rsidR="00B03DDD" w:rsidRDefault="004E3440">
      <w:pPr>
        <w:spacing w:before="120" w:after="120"/>
        <w:ind w:left="135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Termin i miejsce składania wniosków:</w:t>
      </w:r>
    </w:p>
    <w:p w14:paraId="2F0EC8D9" w14:textId="77777777" w:rsidR="00B03DDD" w:rsidRDefault="004E3440">
      <w:pPr>
        <w:spacing w:before="120" w:after="120"/>
        <w:ind w:left="135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Oferty zawierające wszystkie niezbędne załączniki, dane i dokumenty, pozwalające ocenić zdolność wnioskodawcy do spełnienia warunków określonych w ogłoszeniu konkursowym należy skła</w:t>
      </w:r>
      <w:r>
        <w:rPr>
          <w:color w:val="000000"/>
          <w:szCs w:val="20"/>
          <w:u w:color="000000"/>
        </w:rPr>
        <w:t xml:space="preserve">dać w zamkniętych kopertach opatrzonych napisem „Sport masowy w gminie Sośno” w Sekretariacie Urzędu Gminy Sośno, ul. Nowa 1, pok. Nr 10 – w nieprzekraczalnym terminie </w:t>
      </w:r>
      <w:r>
        <w:rPr>
          <w:b/>
          <w:color w:val="000000"/>
          <w:szCs w:val="20"/>
          <w:u w:color="000000"/>
        </w:rPr>
        <w:t>do dnia 10 lutego 2021 r. do godz. 15:00</w:t>
      </w:r>
    </w:p>
    <w:p w14:paraId="653BEF38" w14:textId="77777777" w:rsidR="00B03DDD" w:rsidRDefault="004E3440">
      <w:pPr>
        <w:spacing w:before="120" w:after="120"/>
        <w:ind w:left="362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Do wniosku należy dołączyć:</w:t>
      </w:r>
    </w:p>
    <w:p w14:paraId="475525A3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1) </w:t>
      </w:r>
      <w:r>
        <w:rPr>
          <w:color w:val="000000"/>
          <w:szCs w:val="20"/>
          <w:u w:color="000000"/>
        </w:rPr>
        <w:t>wstępne zgody wł</w:t>
      </w:r>
      <w:r>
        <w:rPr>
          <w:color w:val="000000"/>
          <w:szCs w:val="20"/>
          <w:u w:color="000000"/>
        </w:rPr>
        <w:t>aścicieli obiektów, na których projekt będzie realizowany.</w:t>
      </w:r>
    </w:p>
    <w:p w14:paraId="2891C671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2) </w:t>
      </w:r>
      <w:r>
        <w:rPr>
          <w:color w:val="000000"/>
          <w:szCs w:val="20"/>
          <w:u w:color="000000"/>
        </w:rPr>
        <w:t>kalendarz imprez lub pisemne zobowiązanie jego dostarczenia w nieprzekraczalnym terminie 60 dni od daty podpisania umowy.</w:t>
      </w:r>
    </w:p>
    <w:p w14:paraId="7B76A9ED" w14:textId="77777777" w:rsidR="00B03DDD" w:rsidRDefault="004E3440">
      <w:pPr>
        <w:spacing w:before="120" w:after="120"/>
        <w:ind w:left="285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Wszystkie wyżej wymienione załączniki powinny być przedstawione w orygin</w:t>
      </w:r>
      <w:r>
        <w:rPr>
          <w:color w:val="000000"/>
          <w:szCs w:val="20"/>
          <w:u w:color="000000"/>
        </w:rPr>
        <w:t>ale i podpisane przez upoważnione osoby lub w kopii potwierdzonej za zgodność z oryginałem przez osoby upoważnione. Gmina Sośno zastrzega sobie prawo do żądania okazania oryginałów dokumentów, których kopie uwierzytelnione stanowią załączniki do oferty.</w:t>
      </w:r>
    </w:p>
    <w:p w14:paraId="1261D0E0" w14:textId="77777777" w:rsidR="00B03DDD" w:rsidRDefault="004E3440">
      <w:pPr>
        <w:spacing w:before="120" w:after="120"/>
        <w:ind w:left="285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Ws</w:t>
      </w:r>
      <w:r>
        <w:rPr>
          <w:color w:val="000000"/>
          <w:szCs w:val="20"/>
          <w:u w:color="000000"/>
        </w:rPr>
        <w:t>zystkie pozycje formularza oferty muszą zostać prawidłowo wypełnione zgodnie z informacjami zawartymi w poszczególnych rubrykach (w przypadku gdy dana pozycja w druku nie odnosi się do podmiotu lub projektu należy wpisać np. „nie dotyczy”). Oferta wypełnio</w:t>
      </w:r>
      <w:r>
        <w:rPr>
          <w:color w:val="000000"/>
          <w:szCs w:val="20"/>
          <w:u w:color="000000"/>
        </w:rPr>
        <w:t>na nieczytelnie, zawierająca niewypełnione pola lub nieprawidłowo wypełnione nie będzie rozpatrywana pod względem merytorycznym. Nie jest dopuszczalne samodzielne nanoszenie jakichkolwiek zmian we wzorze formularza oferty.</w:t>
      </w:r>
    </w:p>
    <w:p w14:paraId="4D96EAE1" w14:textId="77777777" w:rsidR="00B03DDD" w:rsidRDefault="004E3440">
      <w:pPr>
        <w:spacing w:before="120" w:after="120"/>
        <w:ind w:left="285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Oświadczenia, zarówno te składane</w:t>
      </w:r>
      <w:r>
        <w:rPr>
          <w:color w:val="000000"/>
          <w:szCs w:val="20"/>
          <w:u w:color="000000"/>
        </w:rPr>
        <w:t xml:space="preserve"> jako załączniki do oferty jak i te zawarte we wzorze oferty weryfikowane będą na różnych etapach oceny złożonego wniosku. W przypadku stwierdzenia, iż oświadczenia oferentów, których projekt został przeznaczony do dofinansowania, </w:t>
      </w:r>
      <w:r>
        <w:rPr>
          <w:b/>
          <w:color w:val="000000"/>
          <w:szCs w:val="20"/>
          <w:u w:val="single" w:color="000000"/>
        </w:rPr>
        <w:t>są niezgodne ze stanem fa</w:t>
      </w:r>
      <w:r>
        <w:rPr>
          <w:b/>
          <w:color w:val="000000"/>
          <w:szCs w:val="20"/>
          <w:u w:val="single" w:color="000000"/>
        </w:rPr>
        <w:t xml:space="preserve">ktycznym lub sprzeczne z prawem, </w:t>
      </w:r>
      <w:r>
        <w:rPr>
          <w:color w:val="000000"/>
          <w:szCs w:val="20"/>
          <w:u w:color="000000"/>
        </w:rPr>
        <w:t xml:space="preserve">umowa na realizację zadania publicznego </w:t>
      </w:r>
      <w:r>
        <w:rPr>
          <w:b/>
          <w:color w:val="000000"/>
          <w:szCs w:val="20"/>
          <w:u w:val="single" w:color="000000"/>
        </w:rPr>
        <w:t>nie zostanie podpisana.</w:t>
      </w:r>
    </w:p>
    <w:p w14:paraId="31BD9AD9" w14:textId="77777777" w:rsidR="00B03DDD" w:rsidRDefault="004E3440">
      <w:pPr>
        <w:keepLines/>
        <w:spacing w:before="120" w:after="120"/>
        <w:ind w:left="227" w:hanging="227"/>
        <w:rPr>
          <w:color w:val="000000"/>
          <w:szCs w:val="20"/>
          <w:u w:color="000000"/>
        </w:rPr>
      </w:pPr>
      <w:r>
        <w:rPr>
          <w:b/>
          <w:szCs w:val="20"/>
        </w:rPr>
        <w:t>IV. </w:t>
      </w:r>
      <w:r>
        <w:rPr>
          <w:b/>
          <w:color w:val="000000"/>
          <w:szCs w:val="20"/>
          <w:u w:color="000000"/>
        </w:rPr>
        <w:t>Termin, tryb i kryteria stosowane przy dokonaniu wyboru oferty:</w:t>
      </w:r>
    </w:p>
    <w:p w14:paraId="51EA39E4" w14:textId="77777777" w:rsidR="00B03DDD" w:rsidRDefault="004E3440">
      <w:pPr>
        <w:spacing w:before="120" w:after="120"/>
        <w:ind w:left="510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Organem przyznającym dotację na zadanie w zakresie upowszechniania kultury </w:t>
      </w:r>
      <w:r>
        <w:rPr>
          <w:color w:val="000000"/>
          <w:szCs w:val="20"/>
          <w:u w:color="000000"/>
        </w:rPr>
        <w:t>fizycznej, sportu i rekreacji w 2021 r. w Gminie Sośno jest Wójt Gminy Sośno.</w:t>
      </w:r>
    </w:p>
    <w:p w14:paraId="21BBCF79" w14:textId="77777777" w:rsidR="00B03DDD" w:rsidRDefault="004E3440">
      <w:pPr>
        <w:spacing w:before="120" w:after="120"/>
        <w:ind w:left="510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Złożone w konkursie oferty przekazane są pod obrady Komisji Konkursowej, powołanej zarządzeniem Wójta Gminy Sośno, która opiniuje wnioski pod względem merytorycznym. Po zapoznani</w:t>
      </w:r>
      <w:r>
        <w:rPr>
          <w:color w:val="000000"/>
          <w:szCs w:val="20"/>
          <w:u w:color="000000"/>
        </w:rPr>
        <w:t>u się z opinią Komisji Konkursowej, Wójt Gminy Sośno rozstrzyga konkurs w formie zarządzenia poprzez wybór wniosku z jednoczesnym przydzieleniem kwoty dotacji na jego realizację.</w:t>
      </w:r>
    </w:p>
    <w:p w14:paraId="3D132129" w14:textId="77777777" w:rsidR="00B03DDD" w:rsidRDefault="004E3440">
      <w:pPr>
        <w:spacing w:before="120" w:after="120"/>
        <w:ind w:left="510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br w:type="page"/>
      </w:r>
      <w:r>
        <w:rPr>
          <w:color w:val="000000"/>
          <w:szCs w:val="20"/>
          <w:u w:color="000000"/>
        </w:rPr>
        <w:lastRenderedPageBreak/>
        <w:t>Przy rozpatrywaniu wniosku o przyznanie dotacji Komisja Konkursowa bierze si</w:t>
      </w:r>
      <w:r>
        <w:rPr>
          <w:color w:val="000000"/>
          <w:szCs w:val="20"/>
          <w:u w:color="000000"/>
        </w:rPr>
        <w:t>ę pod uwagę:</w:t>
      </w:r>
    </w:p>
    <w:p w14:paraId="21EBF152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1) </w:t>
      </w:r>
      <w:r>
        <w:rPr>
          <w:color w:val="000000"/>
          <w:szCs w:val="20"/>
          <w:u w:color="000000"/>
        </w:rPr>
        <w:t>zachowanie wymagań formalnych:</w:t>
      </w:r>
    </w:p>
    <w:p w14:paraId="73959EF1" w14:textId="77777777" w:rsidR="00B03DDD" w:rsidRDefault="004E3440">
      <w:pPr>
        <w:keepLines/>
        <w:spacing w:before="120" w:after="120"/>
        <w:ind w:left="794" w:hanging="227"/>
        <w:rPr>
          <w:color w:val="000000"/>
          <w:szCs w:val="20"/>
          <w:u w:color="000000"/>
        </w:rPr>
      </w:pPr>
      <w:r>
        <w:rPr>
          <w:szCs w:val="20"/>
        </w:rPr>
        <w:t>a) </w:t>
      </w:r>
      <w:r>
        <w:rPr>
          <w:color w:val="000000"/>
          <w:szCs w:val="20"/>
          <w:u w:color="000000"/>
        </w:rPr>
        <w:t>złożenie wniosku przez podmiot uprawniony do udziału w konkursie;</w:t>
      </w:r>
    </w:p>
    <w:p w14:paraId="4DFF80AE" w14:textId="77777777" w:rsidR="00B03DDD" w:rsidRDefault="004E3440">
      <w:pPr>
        <w:keepLines/>
        <w:spacing w:before="120" w:after="120"/>
        <w:ind w:left="794" w:hanging="227"/>
        <w:rPr>
          <w:color w:val="000000"/>
          <w:szCs w:val="20"/>
          <w:u w:color="000000"/>
        </w:rPr>
      </w:pPr>
      <w:r>
        <w:rPr>
          <w:szCs w:val="20"/>
        </w:rPr>
        <w:t>b) </w:t>
      </w:r>
      <w:r>
        <w:rPr>
          <w:color w:val="000000"/>
          <w:szCs w:val="20"/>
          <w:u w:color="000000"/>
        </w:rPr>
        <w:t>złożenie wniosku na właściwym i prawidłowo wypełnionym formularzu;</w:t>
      </w:r>
    </w:p>
    <w:p w14:paraId="5DF87A3C" w14:textId="77777777" w:rsidR="00B03DDD" w:rsidRDefault="004E3440">
      <w:pPr>
        <w:keepLines/>
        <w:spacing w:before="120" w:after="120"/>
        <w:ind w:left="794" w:hanging="227"/>
        <w:rPr>
          <w:color w:val="000000"/>
          <w:szCs w:val="20"/>
          <w:u w:color="000000"/>
        </w:rPr>
      </w:pPr>
      <w:r>
        <w:rPr>
          <w:szCs w:val="20"/>
        </w:rPr>
        <w:t>c) </w:t>
      </w:r>
      <w:r>
        <w:rPr>
          <w:color w:val="000000"/>
          <w:szCs w:val="20"/>
          <w:u w:color="000000"/>
        </w:rPr>
        <w:t>złożenie wniosku w terminie określonym w ogłoszeniu;</w:t>
      </w:r>
    </w:p>
    <w:p w14:paraId="207646A3" w14:textId="77777777" w:rsidR="00B03DDD" w:rsidRDefault="004E3440">
      <w:pPr>
        <w:keepLines/>
        <w:spacing w:before="120" w:after="120"/>
        <w:ind w:left="794" w:hanging="227"/>
        <w:rPr>
          <w:color w:val="000000"/>
          <w:szCs w:val="20"/>
          <w:u w:color="000000"/>
        </w:rPr>
      </w:pPr>
      <w:r>
        <w:rPr>
          <w:szCs w:val="20"/>
        </w:rPr>
        <w:t>d) </w:t>
      </w:r>
      <w:r>
        <w:rPr>
          <w:color w:val="000000"/>
          <w:szCs w:val="20"/>
          <w:u w:color="000000"/>
        </w:rPr>
        <w:t xml:space="preserve">podpisanie </w:t>
      </w:r>
      <w:r>
        <w:rPr>
          <w:color w:val="000000"/>
          <w:szCs w:val="20"/>
          <w:u w:color="000000"/>
        </w:rPr>
        <w:t>wniosku przez osobę lub osoby uprawnione do składania oświadczeń woli w imieniu oferenta;</w:t>
      </w:r>
    </w:p>
    <w:p w14:paraId="748091D6" w14:textId="77777777" w:rsidR="00B03DDD" w:rsidRDefault="004E3440">
      <w:pPr>
        <w:keepLines/>
        <w:spacing w:before="120" w:after="120"/>
        <w:ind w:left="794" w:hanging="227"/>
        <w:rPr>
          <w:color w:val="000000"/>
          <w:szCs w:val="20"/>
          <w:u w:color="000000"/>
        </w:rPr>
      </w:pPr>
      <w:r>
        <w:rPr>
          <w:szCs w:val="20"/>
        </w:rPr>
        <w:t>e) </w:t>
      </w:r>
      <w:r>
        <w:rPr>
          <w:color w:val="000000"/>
          <w:szCs w:val="20"/>
          <w:u w:color="000000"/>
        </w:rPr>
        <w:t>zgodność celów statutowych wnioskodawcy z realizowanym zadaniem;</w:t>
      </w:r>
    </w:p>
    <w:p w14:paraId="0367A88C" w14:textId="77777777" w:rsidR="00B03DDD" w:rsidRDefault="004E3440">
      <w:pPr>
        <w:keepLines/>
        <w:spacing w:before="120" w:after="120"/>
        <w:ind w:left="794" w:hanging="227"/>
        <w:rPr>
          <w:color w:val="000000"/>
          <w:szCs w:val="20"/>
          <w:u w:color="000000"/>
        </w:rPr>
      </w:pPr>
      <w:r>
        <w:rPr>
          <w:szCs w:val="20"/>
        </w:rPr>
        <w:t>f) </w:t>
      </w:r>
      <w:r>
        <w:rPr>
          <w:color w:val="000000"/>
          <w:szCs w:val="20"/>
          <w:u w:color="000000"/>
        </w:rPr>
        <w:t>zgodność realizowanego zadania ze wskazanym w ogłoszeniu konkursowym rodzajem zadania;</w:t>
      </w:r>
    </w:p>
    <w:p w14:paraId="3AB9A241" w14:textId="77777777" w:rsidR="00B03DDD" w:rsidRDefault="004E3440">
      <w:pPr>
        <w:keepLines/>
        <w:spacing w:before="120" w:after="120"/>
        <w:ind w:left="794" w:hanging="227"/>
        <w:rPr>
          <w:color w:val="000000"/>
          <w:szCs w:val="20"/>
          <w:u w:color="000000"/>
        </w:rPr>
      </w:pPr>
      <w:r>
        <w:rPr>
          <w:szCs w:val="20"/>
        </w:rPr>
        <w:t>g) </w:t>
      </w:r>
      <w:r>
        <w:rPr>
          <w:color w:val="000000"/>
          <w:szCs w:val="20"/>
          <w:u w:color="000000"/>
        </w:rPr>
        <w:t>poprawność i kompletność załączników.</w:t>
      </w:r>
    </w:p>
    <w:p w14:paraId="7E927592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2) </w:t>
      </w:r>
      <w:r>
        <w:rPr>
          <w:color w:val="000000"/>
          <w:szCs w:val="20"/>
          <w:u w:color="000000"/>
        </w:rPr>
        <w:t>znaczenie zgłoszonego wniosku dla realizacji celu publicznego;</w:t>
      </w:r>
    </w:p>
    <w:p w14:paraId="53B559B3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3) </w:t>
      </w:r>
      <w:r>
        <w:rPr>
          <w:color w:val="000000"/>
          <w:szCs w:val="20"/>
          <w:u w:color="000000"/>
        </w:rPr>
        <w:t>przedstawioną we wniosku kalkulację kosztów realizacji zadania w odniesieniu do zakresu rzeczowego zadania;</w:t>
      </w:r>
    </w:p>
    <w:p w14:paraId="6F3F0503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4) </w:t>
      </w:r>
      <w:r>
        <w:rPr>
          <w:color w:val="000000"/>
          <w:szCs w:val="20"/>
          <w:u w:color="000000"/>
        </w:rPr>
        <w:t>możliwość realizacji zadania przez wni</w:t>
      </w:r>
      <w:r>
        <w:rPr>
          <w:color w:val="000000"/>
          <w:szCs w:val="20"/>
          <w:u w:color="000000"/>
        </w:rPr>
        <w:t>oskodawcę;</w:t>
      </w:r>
    </w:p>
    <w:p w14:paraId="5FB02DE3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5) </w:t>
      </w:r>
      <w:r>
        <w:rPr>
          <w:color w:val="000000"/>
          <w:szCs w:val="20"/>
          <w:u w:color="000000"/>
        </w:rPr>
        <w:t>planowany wkład rzeczowy i osobowy, w tym świadczenia wolontariuszy i pracę społeczną.</w:t>
      </w:r>
    </w:p>
    <w:p w14:paraId="04DD4997" w14:textId="77777777" w:rsidR="00B03DDD" w:rsidRDefault="004E344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Wójt Gminy Sośno </w:t>
      </w:r>
      <w:r>
        <w:rPr>
          <w:color w:val="000000"/>
          <w:szCs w:val="20"/>
          <w:u w:val="single" w:color="000000"/>
        </w:rPr>
        <w:t xml:space="preserve">rozstrzyga konkurs w terminie </w:t>
      </w:r>
      <w:r>
        <w:rPr>
          <w:b/>
          <w:color w:val="000000"/>
          <w:szCs w:val="20"/>
          <w:u w:val="single" w:color="000000"/>
        </w:rPr>
        <w:t>do dnia 16 lutego 2021  r.</w:t>
      </w:r>
    </w:p>
    <w:p w14:paraId="385CDD74" w14:textId="77777777" w:rsidR="00B03DDD" w:rsidRDefault="004E3440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Informacja o wynikach konkursu zostanie umieszczona;</w:t>
      </w:r>
    </w:p>
    <w:p w14:paraId="5DA87C70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1) </w:t>
      </w:r>
      <w:r>
        <w:rPr>
          <w:color w:val="000000"/>
          <w:szCs w:val="20"/>
          <w:u w:color="000000"/>
        </w:rPr>
        <w:t>w Biuletynie Informacji P</w:t>
      </w:r>
      <w:r>
        <w:rPr>
          <w:color w:val="000000"/>
          <w:szCs w:val="20"/>
          <w:u w:color="000000"/>
        </w:rPr>
        <w:t>ublicznej Gminy Sośno,</w:t>
      </w:r>
    </w:p>
    <w:p w14:paraId="23BAB19A" w14:textId="77777777" w:rsidR="00B03DDD" w:rsidRDefault="004E3440">
      <w:pPr>
        <w:spacing w:before="120" w:after="120"/>
        <w:ind w:left="340" w:hanging="227"/>
        <w:rPr>
          <w:color w:val="000000"/>
          <w:szCs w:val="20"/>
          <w:u w:color="000000"/>
        </w:rPr>
      </w:pPr>
      <w:r>
        <w:rPr>
          <w:szCs w:val="20"/>
        </w:rPr>
        <w:t>2) </w:t>
      </w:r>
      <w:r>
        <w:rPr>
          <w:color w:val="000000"/>
          <w:szCs w:val="20"/>
          <w:u w:color="000000"/>
        </w:rPr>
        <w:t>na tablicy ogłoszeń w siedzibie Urzędu Gminy Sośno.</w:t>
      </w:r>
    </w:p>
    <w:p w14:paraId="4C3C1D69" w14:textId="77777777" w:rsidR="00B03DDD" w:rsidRDefault="004E344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V. Zawarcie umowy:</w:t>
      </w:r>
    </w:p>
    <w:p w14:paraId="39413563" w14:textId="77777777" w:rsidR="00B03DDD" w:rsidRDefault="004E344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Zarządzenie Wójta w sprawie rozstrzygnięcia otwartego konkursu ofert stanowi podstawę do zawarcia z wyłonionym w konkursie podmiotem umowy o powierzenie lub ws</w:t>
      </w:r>
      <w:r>
        <w:rPr>
          <w:color w:val="000000"/>
          <w:szCs w:val="20"/>
          <w:u w:color="000000"/>
        </w:rPr>
        <w:t>parcie zadania publicznego w roku 2021.</w:t>
      </w:r>
    </w:p>
    <w:p w14:paraId="15A9F48E" w14:textId="77777777" w:rsidR="00B03DDD" w:rsidRDefault="004E344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 rozstrzygnięciu otwartego konkursu ofert Wnioskodawca ma obowiązek dostarczyć przed podpisaniem umowy o realizację zadania publicznego aktualny odpis z rejestru lub wyciąg z ewidencji (w przypadku KRS nie ma tego </w:t>
      </w:r>
      <w:r>
        <w:rPr>
          <w:color w:val="000000"/>
          <w:szCs w:val="20"/>
          <w:u w:color="000000"/>
        </w:rPr>
        <w:t>obowiązku) lub inny dokument potwierdzający status prawny Wnioskodawcy i umocowanie osób go reprezentujących.</w:t>
      </w:r>
    </w:p>
    <w:p w14:paraId="34179A0B" w14:textId="77777777" w:rsidR="00B03DDD" w:rsidRDefault="004E344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Umowa nie zostanie zawarta, jeżeli Wnioskodawca nie dostarczy przed jej podpisaniem ww. załącznika.</w:t>
      </w:r>
    </w:p>
    <w:p w14:paraId="087D6327" w14:textId="77777777" w:rsidR="00B03DDD" w:rsidRDefault="004E344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VI. Uwagi:</w:t>
      </w:r>
    </w:p>
    <w:p w14:paraId="4D5189C3" w14:textId="77777777" w:rsidR="00B03DDD" w:rsidRDefault="004E344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Wzór wniosku i sprawozdania z reali</w:t>
      </w:r>
      <w:r>
        <w:rPr>
          <w:color w:val="000000"/>
          <w:szCs w:val="20"/>
          <w:u w:color="000000"/>
        </w:rPr>
        <w:t>zacji zadania oraz wszelkie informacje dotyczące konkursu dostępne są w biurze nr 10 (sekretariat) Urzędu Gminy Sośno ul. Nowa 1.</w:t>
      </w:r>
    </w:p>
    <w:p w14:paraId="4C1ED954" w14:textId="77777777" w:rsidR="00B03DDD" w:rsidRDefault="004E344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Osobą uprawnioną do kontaktu z organizacjami jest Alicja Łobodzińska, nr </w:t>
      </w:r>
      <w:proofErr w:type="spellStart"/>
      <w:r>
        <w:rPr>
          <w:color w:val="000000"/>
          <w:szCs w:val="20"/>
          <w:u w:color="000000"/>
        </w:rPr>
        <w:t>tel</w:t>
      </w:r>
      <w:proofErr w:type="spellEnd"/>
      <w:r>
        <w:rPr>
          <w:color w:val="000000"/>
          <w:szCs w:val="20"/>
          <w:u w:color="000000"/>
        </w:rPr>
        <w:t xml:space="preserve"> 52 389 01 30.</w:t>
      </w:r>
    </w:p>
    <w:p w14:paraId="56843D09" w14:textId="77777777" w:rsidR="00B03DDD" w:rsidRDefault="004E344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Sośno, dnia 14 stycznia </w:t>
      </w:r>
      <w:r>
        <w:rPr>
          <w:color w:val="000000"/>
          <w:szCs w:val="20"/>
          <w:u w:color="000000"/>
        </w:rPr>
        <w:t>2021 r.</w:t>
      </w:r>
    </w:p>
    <w:sectPr w:rsidR="00B03DDD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1FBA2" w14:textId="77777777" w:rsidR="00000000" w:rsidRDefault="004E3440">
      <w:r>
        <w:separator/>
      </w:r>
    </w:p>
  </w:endnote>
  <w:endnote w:type="continuationSeparator" w:id="0">
    <w:p w14:paraId="78E7D859" w14:textId="77777777" w:rsidR="00000000" w:rsidRDefault="004E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67416" w14:textId="77777777" w:rsidR="00000000" w:rsidRDefault="004E3440">
      <w:r>
        <w:separator/>
      </w:r>
    </w:p>
  </w:footnote>
  <w:footnote w:type="continuationSeparator" w:id="0">
    <w:p w14:paraId="5CDBE7DE" w14:textId="77777777" w:rsidR="00000000" w:rsidRDefault="004E3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E3440"/>
    <w:rsid w:val="00A77B3E"/>
    <w:rsid w:val="00B03DD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FB352"/>
  <w15:docId w15:val="{27D075D7-4B2D-42B5-BC9F-4752B40F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3440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4E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344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Sośno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RO.0050.4.2021 z dnia 14 stycznia 2021 r.</dc:title>
  <dc:subject>w sprawie ogłoszenia otwartego konkursu ofert na wykonywanie zadań publicznych w^zakresie
upowszechniania kultury fizycznej, sportu i^rekreacji w^2021^r.</dc:subject>
  <dc:creator>szubińskia</dc:creator>
  <cp:lastModifiedBy>Adrian Szubiński</cp:lastModifiedBy>
  <cp:revision>2</cp:revision>
  <dcterms:created xsi:type="dcterms:W3CDTF">2021-01-14T11:06:00Z</dcterms:created>
  <dcterms:modified xsi:type="dcterms:W3CDTF">2021-01-14T10:21:00Z</dcterms:modified>
  <cp:category>Akt prawny</cp:category>
</cp:coreProperties>
</file>