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DB80" w14:textId="1E59B800" w:rsidR="0020799D" w:rsidRPr="009717FE" w:rsidRDefault="003C5C87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7F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</w:t>
      </w:r>
      <w:r w:rsidR="009C43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ośno</w:t>
      </w:r>
      <w:r w:rsidR="00091F7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dnia 26</w:t>
      </w:r>
      <w:r w:rsidR="00B1403D" w:rsidRPr="009717F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maja</w:t>
      </w:r>
      <w:r w:rsidRPr="009717F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2021</w:t>
      </w:r>
      <w:r w:rsidR="0020799D" w:rsidRPr="009717F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.r.</w:t>
      </w:r>
    </w:p>
    <w:p w14:paraId="7BAA7CF6" w14:textId="77777777" w:rsidR="0020799D" w:rsidRPr="009717FE" w:rsidRDefault="0020799D" w:rsidP="0020799D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88E3CD" w14:textId="77777777" w:rsidR="0020799D" w:rsidRPr="009717FE" w:rsidRDefault="0020799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9717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Zamawiający:</w:t>
      </w:r>
    </w:p>
    <w:p w14:paraId="5C9801D1" w14:textId="77777777" w:rsidR="0020799D" w:rsidRPr="009717FE" w:rsidRDefault="00B1403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9717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Gmina Sośno</w:t>
      </w:r>
    </w:p>
    <w:p w14:paraId="4E8AA0AB" w14:textId="77777777" w:rsidR="00B1403D" w:rsidRPr="009717FE" w:rsidRDefault="00B1403D" w:rsidP="0020799D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9717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ul. Nowa 1</w:t>
      </w:r>
    </w:p>
    <w:p w14:paraId="37428F9F" w14:textId="77777777" w:rsidR="00B1403D" w:rsidRPr="009717FE" w:rsidRDefault="00B1403D" w:rsidP="002079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17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89-412 Sośno</w:t>
      </w:r>
    </w:p>
    <w:p w14:paraId="0F8C95E4" w14:textId="77777777" w:rsidR="0020799D" w:rsidRPr="00DC42C7" w:rsidRDefault="0020799D" w:rsidP="00DC42C7">
      <w:pPr>
        <w:widowControl w:val="0"/>
        <w:spacing w:after="0" w:line="120" w:lineRule="atLeast"/>
        <w:ind w:left="566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717F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1F5EF81D" w14:textId="77777777" w:rsidR="003C5C87" w:rsidRPr="009717FE" w:rsidRDefault="003C5C87" w:rsidP="0020799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961316D" w14:textId="77777777" w:rsidR="0020799D" w:rsidRPr="009717FE" w:rsidRDefault="00981B6B" w:rsidP="00091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17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Odpowiedzi na zapytania Wykonawców dotyczące treści SWZ</w:t>
      </w:r>
    </w:p>
    <w:p w14:paraId="40B1E19D" w14:textId="77777777" w:rsidR="003C5C87" w:rsidRPr="009717FE" w:rsidRDefault="003C5C87" w:rsidP="002079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2914A9" w14:textId="77777777" w:rsidR="0020799D" w:rsidRPr="009717FE" w:rsidRDefault="0020799D" w:rsidP="0020799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9717FE">
        <w:rPr>
          <w:rFonts w:ascii="Times New Roman" w:eastAsia="Calibri" w:hAnsi="Times New Roman" w:cs="Times New Roman"/>
          <w:b/>
          <w:sz w:val="24"/>
          <w:szCs w:val="24"/>
        </w:rPr>
        <w:t>Dotyczy:</w:t>
      </w:r>
      <w:r w:rsidRPr="00971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03D" w:rsidRPr="009717FE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Budowa ogólnodostępnych wewnętrznych dróg gminnych w miejscowości Wielowicz – ETAP II</w:t>
      </w:r>
    </w:p>
    <w:p w14:paraId="5A0A5BF4" w14:textId="77777777" w:rsidR="0020799D" w:rsidRPr="009717FE" w:rsidRDefault="0020799D" w:rsidP="002079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pl-PL"/>
        </w:rPr>
      </w:pPr>
    </w:p>
    <w:p w14:paraId="5A768133" w14:textId="77777777" w:rsidR="003C5C87" w:rsidRPr="009717FE" w:rsidRDefault="003C5C87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75F0B" w14:textId="77777777" w:rsidR="00091F75" w:rsidRDefault="00981B6B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7FE">
        <w:rPr>
          <w:rFonts w:ascii="Times New Roman" w:eastAsia="Calibri" w:hAnsi="Times New Roman" w:cs="Times New Roman"/>
          <w:sz w:val="24"/>
          <w:szCs w:val="24"/>
        </w:rPr>
        <w:t>Zamawiający informuje, że w</w:t>
      </w:r>
      <w:r w:rsidR="00091F75">
        <w:rPr>
          <w:rFonts w:ascii="Times New Roman" w:eastAsia="Calibri" w:hAnsi="Times New Roman" w:cs="Times New Roman"/>
          <w:sz w:val="24"/>
          <w:szCs w:val="24"/>
        </w:rPr>
        <w:t xml:space="preserve"> dniu 24 maja 2021 r. (po upływie terminu określonego zgodnie </w:t>
      </w:r>
      <w:r w:rsidR="00091F75">
        <w:rPr>
          <w:rFonts w:ascii="Times New Roman" w:eastAsia="Calibri" w:hAnsi="Times New Roman" w:cs="Times New Roman"/>
          <w:sz w:val="24"/>
          <w:szCs w:val="24"/>
        </w:rPr>
        <w:br/>
        <w:t>z art. 284 ust. 2 ustawy z 11 września 2019. – Prawo zamówień publicznych), Wykonawca zwrócił się do Zamawiającego z wnioskiem o wyjaśnienie treści SWZ</w:t>
      </w:r>
    </w:p>
    <w:p w14:paraId="4015D07C" w14:textId="77777777" w:rsidR="00981B6B" w:rsidRPr="009717FE" w:rsidRDefault="00981B6B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EBF453" w14:textId="72F493F1" w:rsidR="00091F75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Pomimo upływu termin</w:t>
      </w:r>
      <w:r w:rsidR="009C4306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Zamawiający udziela wyjaśnień:</w:t>
      </w:r>
    </w:p>
    <w:p w14:paraId="3A08CE5F" w14:textId="77777777" w:rsidR="00981B6B" w:rsidRPr="009717FE" w:rsidRDefault="00981B6B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1F184" w14:textId="77777777" w:rsidR="00981B6B" w:rsidRPr="00DC42C7" w:rsidRDefault="00981B6B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42C7">
        <w:rPr>
          <w:rFonts w:ascii="Times New Roman" w:eastAsia="Calibri" w:hAnsi="Times New Roman" w:cs="Times New Roman"/>
          <w:b/>
          <w:sz w:val="24"/>
          <w:szCs w:val="24"/>
        </w:rPr>
        <w:t>Pytanie</w:t>
      </w:r>
      <w:r w:rsidR="00091F75" w:rsidRPr="00DC42C7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DC42C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CFB6172" w14:textId="77777777" w:rsidR="00981B6B" w:rsidRPr="00DC42C7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42C7">
        <w:rPr>
          <w:rFonts w:ascii="Times New Roman" w:eastAsia="Calibri" w:hAnsi="Times New Roman" w:cs="Times New Roman"/>
          <w:b/>
          <w:sz w:val="24"/>
          <w:szCs w:val="24"/>
        </w:rPr>
        <w:t>Czy w ramach zamówienia po stronie Wykonawcy jest wykonanie stałej organizacji ruchu?</w:t>
      </w:r>
    </w:p>
    <w:p w14:paraId="12D61C12" w14:textId="77777777" w:rsidR="00091F75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FFA738" w14:textId="77777777" w:rsidR="00981B6B" w:rsidRDefault="00981B6B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7FE">
        <w:rPr>
          <w:rFonts w:ascii="Times New Roman" w:eastAsia="Calibri" w:hAnsi="Times New Roman" w:cs="Times New Roman"/>
          <w:sz w:val="24"/>
          <w:szCs w:val="24"/>
        </w:rPr>
        <w:t>Odpowiedź</w:t>
      </w:r>
      <w:r w:rsidR="00091F75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9717F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BEF086" w14:textId="77777777" w:rsidR="00091F75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Wykonanie stałej organizacji ruchu leży po stronie Zamawiającego.</w:t>
      </w:r>
    </w:p>
    <w:p w14:paraId="441E3512" w14:textId="77777777" w:rsidR="00091F75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E6DF0F" w14:textId="77777777" w:rsidR="00091F75" w:rsidRPr="00DC42C7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42C7">
        <w:rPr>
          <w:rFonts w:ascii="Times New Roman" w:eastAsia="Calibri" w:hAnsi="Times New Roman" w:cs="Times New Roman"/>
          <w:b/>
          <w:sz w:val="24"/>
          <w:szCs w:val="24"/>
        </w:rPr>
        <w:t>Pytanie 2:</w:t>
      </w:r>
    </w:p>
    <w:p w14:paraId="15083564" w14:textId="77777777" w:rsidR="00091F75" w:rsidRPr="00DC42C7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42C7">
        <w:rPr>
          <w:rFonts w:ascii="Times New Roman" w:eastAsia="Calibri" w:hAnsi="Times New Roman" w:cs="Times New Roman"/>
          <w:b/>
          <w:sz w:val="24"/>
          <w:szCs w:val="24"/>
        </w:rPr>
        <w:t>Czy Zamawiający posiada projekt stałej organizacji ruchu? Jeśli tak proszę o uzupełnienie.</w:t>
      </w:r>
    </w:p>
    <w:p w14:paraId="76F5093A" w14:textId="77777777" w:rsidR="00091F75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FF659" w14:textId="77777777" w:rsidR="00091F75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Odpowiedź 2</w:t>
      </w:r>
    </w:p>
    <w:p w14:paraId="2F4A8CF9" w14:textId="77777777" w:rsidR="00091F75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posiada projekt stałej organizacji ruchu i uzupełnia dokumentację udostępniając go na stronie postępowania.</w:t>
      </w:r>
    </w:p>
    <w:p w14:paraId="5A0F01B9" w14:textId="77777777" w:rsidR="00091F75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C20B2C" w14:textId="77777777" w:rsidR="00091F75" w:rsidRPr="00DC42C7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42C7">
        <w:rPr>
          <w:rFonts w:ascii="Times New Roman" w:eastAsia="Calibri" w:hAnsi="Times New Roman" w:cs="Times New Roman"/>
          <w:b/>
          <w:sz w:val="24"/>
          <w:szCs w:val="24"/>
        </w:rPr>
        <w:t>Pytanie 3</w:t>
      </w:r>
    </w:p>
    <w:p w14:paraId="0B335F38" w14:textId="77777777" w:rsidR="00091F75" w:rsidRPr="00DC42C7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42C7">
        <w:rPr>
          <w:rFonts w:ascii="Times New Roman" w:eastAsia="Calibri" w:hAnsi="Times New Roman" w:cs="Times New Roman"/>
          <w:b/>
          <w:sz w:val="24"/>
          <w:szCs w:val="24"/>
        </w:rPr>
        <w:t>Czy w ramach zamówienia jest przebudowa/przesunięcie hydrantu?</w:t>
      </w:r>
    </w:p>
    <w:p w14:paraId="4CD89EB7" w14:textId="77777777" w:rsidR="00091F75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4DB53D" w14:textId="77777777" w:rsidR="00091F75" w:rsidRPr="009717FE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Odpowiedź 3 </w:t>
      </w:r>
    </w:p>
    <w:p w14:paraId="192EA813" w14:textId="77777777" w:rsidR="00981B6B" w:rsidRDefault="00BF7D90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Tak, w ramach realizacji zmówienia jest konieczność przesunięcia hydrantu.</w:t>
      </w:r>
    </w:p>
    <w:p w14:paraId="2DF29C3F" w14:textId="77777777" w:rsidR="00BF7D90" w:rsidRPr="009717FE" w:rsidRDefault="00BF7D90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0F155" w14:textId="77777777" w:rsidR="00DC42C7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Mając na uwadze treść udzielonych wyjaśnień, Zamawiający działając na podstawie art.</w:t>
      </w:r>
      <w:r w:rsidR="00DC4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286 ust. 1 ustawy Pzp, </w:t>
      </w:r>
      <w:r w:rsidR="00DC42C7">
        <w:rPr>
          <w:rFonts w:ascii="Times New Roman" w:eastAsia="Calibri" w:hAnsi="Times New Roman" w:cs="Times New Roman"/>
          <w:sz w:val="24"/>
          <w:szCs w:val="24"/>
        </w:rPr>
        <w:t>jako uzupełnie</w:t>
      </w:r>
      <w:r w:rsidR="00814299">
        <w:rPr>
          <w:rFonts w:ascii="Times New Roman" w:eastAsia="Calibri" w:hAnsi="Times New Roman" w:cs="Times New Roman"/>
          <w:sz w:val="24"/>
          <w:szCs w:val="24"/>
        </w:rPr>
        <w:t>nie SWZ dołącza załącznik nr 8.13</w:t>
      </w:r>
      <w:r w:rsidR="00DC42C7">
        <w:rPr>
          <w:rFonts w:ascii="Times New Roman" w:eastAsia="Calibri" w:hAnsi="Times New Roman" w:cs="Times New Roman"/>
          <w:sz w:val="24"/>
          <w:szCs w:val="24"/>
        </w:rPr>
        <w:t xml:space="preserve"> – stała organizacja ruchu, który stanowi integralną część specyfikacji.</w:t>
      </w:r>
    </w:p>
    <w:p w14:paraId="5517188D" w14:textId="77777777" w:rsidR="00DC42C7" w:rsidRDefault="00DC42C7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15CEC8" w14:textId="77777777" w:rsidR="00981B6B" w:rsidRDefault="00091F75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uwagi na</w:t>
      </w:r>
      <w:r w:rsidR="00DC4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fakt, iż są to zmiany istotne dla przygotowania i złożenia oferty, Zamawiający działając na podstawie  z art. 284 ust. 3 ustawy Pzp przedłuża termin składa</w:t>
      </w:r>
      <w:r w:rsidR="00DC42C7">
        <w:rPr>
          <w:rFonts w:ascii="Times New Roman" w:eastAsia="Calibri" w:hAnsi="Times New Roman" w:cs="Times New Roman"/>
          <w:sz w:val="24"/>
          <w:szCs w:val="24"/>
        </w:rPr>
        <w:t>nia ofert.</w:t>
      </w:r>
    </w:p>
    <w:p w14:paraId="49AACEA2" w14:textId="77777777" w:rsidR="00DC42C7" w:rsidRPr="00DC42C7" w:rsidRDefault="00DC42C7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42C7">
        <w:rPr>
          <w:rFonts w:ascii="Times New Roman" w:eastAsia="Calibri" w:hAnsi="Times New Roman" w:cs="Times New Roman"/>
          <w:b/>
          <w:sz w:val="24"/>
          <w:szCs w:val="24"/>
        </w:rPr>
        <w:t>Termin składania ofert – 1.06.2021 r. godz. 8.00</w:t>
      </w:r>
    </w:p>
    <w:p w14:paraId="38C5FFFC" w14:textId="77777777" w:rsidR="00DC42C7" w:rsidRPr="009717FE" w:rsidRDefault="00DC42C7" w:rsidP="00FB250F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Termin otwarcia ofert – 1.06.2021 r. godz. 8.30</w:t>
      </w:r>
      <w:r w:rsidR="006070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FA25F0" w14:textId="77777777" w:rsidR="003C5C87" w:rsidRPr="009717FE" w:rsidRDefault="003C5C87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E3549" w14:textId="77777777" w:rsidR="003C5C87" w:rsidRPr="009717FE" w:rsidRDefault="003C5C87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F2E33" w14:textId="77777777" w:rsidR="00FB250F" w:rsidRPr="009717FE" w:rsidRDefault="00FB250F" w:rsidP="0020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C3DF6" w14:textId="77777777" w:rsidR="0020799D" w:rsidRPr="009717FE" w:rsidRDefault="003C5C87" w:rsidP="0020799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7F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0799D" w:rsidRPr="009717FE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7CA1BB43" w14:textId="77777777" w:rsidR="009717FE" w:rsidRDefault="009717FE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0799D" w:rsidRPr="009717FE">
        <w:rPr>
          <w:rFonts w:ascii="Times New Roman" w:eastAsia="Times New Roman" w:hAnsi="Times New Roman" w:cs="Times New Roman"/>
          <w:sz w:val="24"/>
          <w:szCs w:val="24"/>
        </w:rPr>
        <w:t xml:space="preserve">Kierownik zamawiającego </w:t>
      </w:r>
    </w:p>
    <w:p w14:paraId="639A02AE" w14:textId="77777777" w:rsidR="003C5C87" w:rsidRPr="009717FE" w:rsidRDefault="009717FE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0799D" w:rsidRPr="009717FE">
        <w:rPr>
          <w:rFonts w:ascii="Times New Roman" w:eastAsia="Times New Roman" w:hAnsi="Times New Roman" w:cs="Times New Roman"/>
          <w:sz w:val="24"/>
          <w:szCs w:val="24"/>
        </w:rPr>
        <w:t xml:space="preserve">lub osoba upoważniona </w:t>
      </w:r>
    </w:p>
    <w:p w14:paraId="2665CB78" w14:textId="77777777" w:rsidR="00936943" w:rsidRPr="009717FE" w:rsidRDefault="009717FE" w:rsidP="002079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0799D" w:rsidRPr="009717FE">
        <w:rPr>
          <w:rFonts w:ascii="Times New Roman" w:eastAsia="Times New Roman" w:hAnsi="Times New Roman" w:cs="Times New Roman"/>
          <w:sz w:val="24"/>
          <w:szCs w:val="24"/>
        </w:rPr>
        <w:t>do podejmowania czynności w jego imieniu</w:t>
      </w:r>
    </w:p>
    <w:p w14:paraId="2A3B708B" w14:textId="77777777" w:rsid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sectPr w:rsidR="0020799D" w:rsidSect="00DC42C7">
      <w:pgSz w:w="11906" w:h="16838"/>
      <w:pgMar w:top="851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91F75"/>
    <w:rsid w:val="000D7DF1"/>
    <w:rsid w:val="0020799D"/>
    <w:rsid w:val="002B3769"/>
    <w:rsid w:val="002C1FC9"/>
    <w:rsid w:val="002D0A95"/>
    <w:rsid w:val="00313E4E"/>
    <w:rsid w:val="003C5C87"/>
    <w:rsid w:val="00466C7E"/>
    <w:rsid w:val="00601F41"/>
    <w:rsid w:val="00607083"/>
    <w:rsid w:val="0072176A"/>
    <w:rsid w:val="00814299"/>
    <w:rsid w:val="008969BC"/>
    <w:rsid w:val="009717FE"/>
    <w:rsid w:val="00981B6B"/>
    <w:rsid w:val="009C4306"/>
    <w:rsid w:val="00AD543C"/>
    <w:rsid w:val="00B1403D"/>
    <w:rsid w:val="00BF7D90"/>
    <w:rsid w:val="00C3227B"/>
    <w:rsid w:val="00D32191"/>
    <w:rsid w:val="00DC42C7"/>
    <w:rsid w:val="00DE3F64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E967"/>
  <w15:docId w15:val="{B6DBB7E3-542B-4EB9-9786-B274C4EA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Iwona Sikorska</cp:lastModifiedBy>
  <cp:revision>2</cp:revision>
  <cp:lastPrinted>2021-02-02T10:46:00Z</cp:lastPrinted>
  <dcterms:created xsi:type="dcterms:W3CDTF">2021-05-26T10:39:00Z</dcterms:created>
  <dcterms:modified xsi:type="dcterms:W3CDTF">2021-05-26T10:39:00Z</dcterms:modified>
</cp:coreProperties>
</file>