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5EF0" w14:textId="77777777" w:rsidR="00AD76C1" w:rsidRDefault="00AD76C1" w:rsidP="00AD76C1">
      <w:pPr>
        <w:pStyle w:val="zalacznik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>
        <w:rPr>
          <w:sz w:val="22"/>
          <w:szCs w:val="22"/>
        </w:rPr>
        <w:t>Załącznik do Zarządzenia</w:t>
      </w:r>
    </w:p>
    <w:p w14:paraId="36BCE259" w14:textId="7FFC63D5" w:rsidR="00AD76C1" w:rsidRPr="00DF16CD" w:rsidRDefault="00AD76C1" w:rsidP="00AD76C1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DF16CD">
        <w:rPr>
          <w:sz w:val="22"/>
          <w:szCs w:val="22"/>
        </w:rPr>
        <w:t>Nr RO.0050.</w:t>
      </w:r>
      <w:r w:rsidR="00076993">
        <w:rPr>
          <w:sz w:val="22"/>
          <w:szCs w:val="22"/>
        </w:rPr>
        <w:t>79</w:t>
      </w:r>
      <w:r w:rsidRPr="00DF16CD">
        <w:rPr>
          <w:sz w:val="22"/>
          <w:szCs w:val="22"/>
        </w:rPr>
        <w:t>.2021</w:t>
      </w:r>
    </w:p>
    <w:p w14:paraId="07443CEA" w14:textId="77777777" w:rsidR="00AD76C1" w:rsidRPr="00DF16CD" w:rsidRDefault="00AD76C1" w:rsidP="00AD76C1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DF16CD">
        <w:rPr>
          <w:sz w:val="22"/>
          <w:szCs w:val="22"/>
        </w:rPr>
        <w:t>Wójta Gminy Sośno</w:t>
      </w:r>
    </w:p>
    <w:p w14:paraId="5FE1828C" w14:textId="7E86095D" w:rsidR="00AD76C1" w:rsidRPr="00DF16CD" w:rsidRDefault="00AD76C1" w:rsidP="00AD76C1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DF16CD">
        <w:rPr>
          <w:sz w:val="22"/>
          <w:szCs w:val="22"/>
        </w:rPr>
        <w:t xml:space="preserve">z dnia </w:t>
      </w:r>
      <w:r w:rsidR="0010774D">
        <w:rPr>
          <w:sz w:val="22"/>
          <w:szCs w:val="22"/>
        </w:rPr>
        <w:t xml:space="preserve">2 grudnia </w:t>
      </w:r>
      <w:r w:rsidRPr="00DF16CD">
        <w:rPr>
          <w:sz w:val="22"/>
          <w:szCs w:val="22"/>
        </w:rPr>
        <w:t>2021r.</w:t>
      </w:r>
    </w:p>
    <w:p w14:paraId="695A0EC5" w14:textId="77777777" w:rsidR="00AD76C1" w:rsidRDefault="00AD76C1" w:rsidP="00AD76C1">
      <w:pPr>
        <w:pStyle w:val="a4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14:paraId="6F37A84E" w14:textId="7409120B" w:rsidR="00AD76C1" w:rsidRDefault="00AD76C1" w:rsidP="00AD76C1">
      <w:pPr>
        <w:pStyle w:val="tytul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Otwarty konkurs ofert na wykonywanie zada</w:t>
      </w:r>
      <w:r w:rsidR="00F12E1E">
        <w:rPr>
          <w:b/>
          <w:bCs/>
          <w:sz w:val="22"/>
          <w:szCs w:val="22"/>
        </w:rPr>
        <w:t xml:space="preserve">ń </w:t>
      </w:r>
      <w:r>
        <w:rPr>
          <w:b/>
          <w:bCs/>
          <w:sz w:val="22"/>
          <w:szCs w:val="22"/>
        </w:rPr>
        <w:t>publiczn</w:t>
      </w:r>
      <w:r w:rsidR="00F12E1E">
        <w:rPr>
          <w:b/>
          <w:bCs/>
          <w:sz w:val="22"/>
          <w:szCs w:val="22"/>
        </w:rPr>
        <w:t>ych</w:t>
      </w:r>
      <w:r>
        <w:rPr>
          <w:b/>
          <w:bCs/>
          <w:sz w:val="22"/>
          <w:szCs w:val="22"/>
        </w:rPr>
        <w:t xml:space="preserve"> w 2022 roku w zakresie integracji społecznej </w:t>
      </w:r>
    </w:p>
    <w:p w14:paraId="0AE5455C" w14:textId="77777777" w:rsidR="00AD76C1" w:rsidRDefault="00AD76C1" w:rsidP="00AD76C1">
      <w:pPr>
        <w:pStyle w:val="tytul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4540AD4D" w14:textId="324CCE10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Na podstawie art.</w:t>
      </w:r>
      <w:r w:rsidR="00A1560D">
        <w:rPr>
          <w:sz w:val="22"/>
          <w:szCs w:val="22"/>
        </w:rPr>
        <w:t xml:space="preserve"> </w:t>
      </w:r>
      <w:r>
        <w:rPr>
          <w:sz w:val="22"/>
          <w:szCs w:val="22"/>
        </w:rPr>
        <w:t>13 ustawy z dnia 24 kwietnia 2003 r. o działalności pożytku publicznego i o wolontariacie (</w:t>
      </w:r>
      <w:r w:rsidRPr="00795FE3">
        <w:rPr>
          <w:sz w:val="22"/>
          <w:szCs w:val="22"/>
        </w:rPr>
        <w:t>Dz. U. z 2020 r. poz. 1057</w:t>
      </w:r>
      <w:r>
        <w:rPr>
          <w:sz w:val="22"/>
          <w:szCs w:val="22"/>
        </w:rPr>
        <w:t xml:space="preserve"> </w:t>
      </w:r>
      <w:r w:rsidRPr="004E6F37">
        <w:rPr>
          <w:sz w:val="22"/>
          <w:szCs w:val="22"/>
        </w:rPr>
        <w:t>z późn. zm.</w:t>
      </w:r>
      <w:r>
        <w:rPr>
          <w:sz w:val="22"/>
          <w:szCs w:val="22"/>
        </w:rPr>
        <w:t xml:space="preserve">) oraz </w:t>
      </w:r>
      <w:r w:rsidR="006C7FA0">
        <w:rPr>
          <w:sz w:val="22"/>
          <w:szCs w:val="22"/>
        </w:rPr>
        <w:t xml:space="preserve">postanowień </w:t>
      </w:r>
      <w:r w:rsidRPr="00F32E17">
        <w:rPr>
          <w:sz w:val="22"/>
          <w:szCs w:val="22"/>
        </w:rPr>
        <w:t>uchwały</w:t>
      </w:r>
      <w:r w:rsidRPr="00795FE3">
        <w:rPr>
          <w:sz w:val="22"/>
          <w:szCs w:val="22"/>
        </w:rPr>
        <w:t> </w:t>
      </w:r>
      <w:r>
        <w:t>nr</w:t>
      </w:r>
      <w:r w:rsidRPr="00461DC8">
        <w:t xml:space="preserve"> XXXV/229/2021</w:t>
      </w:r>
      <w:r>
        <w:t xml:space="preserve"> </w:t>
      </w:r>
      <w:r w:rsidRPr="00461DC8">
        <w:t>Rady Gminy Sośno</w:t>
      </w:r>
      <w:r>
        <w:t xml:space="preserve"> </w:t>
      </w:r>
      <w:r w:rsidRPr="00461DC8">
        <w:t>z dnia 28 października 2021 r.</w:t>
      </w:r>
      <w:r>
        <w:t xml:space="preserve"> </w:t>
      </w:r>
      <w:r w:rsidRPr="00461DC8">
        <w:t>w sprawie przyjęcia programu współpracy Gminy Sośno z organizacjami pozarządowymi na 2022 rok</w:t>
      </w:r>
      <w:r>
        <w:rPr>
          <w:sz w:val="22"/>
          <w:szCs w:val="22"/>
        </w:rPr>
        <w:t>, Wójt Gminy Sośno ogłasza otwarty konkurs ofert w zakresie integracji społecznej.</w:t>
      </w:r>
    </w:p>
    <w:p w14:paraId="5D452B47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14:paraId="419A277F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rStyle w:val="fragment"/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I. Rodzaj zadań</w:t>
      </w:r>
      <w:r>
        <w:rPr>
          <w:rStyle w:val="fragment"/>
          <w:sz w:val="22"/>
          <w:szCs w:val="22"/>
        </w:rPr>
        <w:t>:</w:t>
      </w:r>
    </w:p>
    <w:p w14:paraId="51EA11C5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14:paraId="114B768C" w14:textId="1C2B961F" w:rsidR="00AD76C1" w:rsidRDefault="00AD76C1" w:rsidP="00F12E1E">
      <w:pPr>
        <w:pStyle w:val="akapi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fragment"/>
          <w:b/>
          <w:bCs/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zorganizowanie spotkań integracyjnych w okresie ferii zimowych dla dzieci i młodzieży</w:t>
      </w:r>
      <w:r w:rsidR="00F12E1E">
        <w:rPr>
          <w:rStyle w:val="fragment"/>
          <w:b/>
          <w:bCs/>
          <w:sz w:val="22"/>
          <w:szCs w:val="22"/>
        </w:rPr>
        <w:t>;</w:t>
      </w:r>
    </w:p>
    <w:p w14:paraId="6E9A32B5" w14:textId="61B43501" w:rsidR="00F12E1E" w:rsidRDefault="008168F9" w:rsidP="00F12E1E">
      <w:pPr>
        <w:pStyle w:val="akapi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fragment"/>
          <w:b/>
          <w:bCs/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z</w:t>
      </w:r>
      <w:r w:rsidR="00F12E1E">
        <w:rPr>
          <w:rStyle w:val="fragment"/>
          <w:b/>
          <w:bCs/>
          <w:sz w:val="22"/>
          <w:szCs w:val="22"/>
        </w:rPr>
        <w:t>organizowanie spotkań integracyjnych kobiet.</w:t>
      </w:r>
    </w:p>
    <w:p w14:paraId="56689260" w14:textId="77777777" w:rsidR="00F12E1E" w:rsidRDefault="00F12E1E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rStyle w:val="fragment"/>
          <w:b/>
          <w:bCs/>
          <w:sz w:val="22"/>
          <w:szCs w:val="22"/>
        </w:rPr>
      </w:pPr>
    </w:p>
    <w:p w14:paraId="1F3070D0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14:paraId="170F9F12" w14:textId="38B6D2E5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Zgłoszony do konkursu projekt powinien przyczynić się przede wszystkim do poprawy integracji społecznej mieszkańców gminy Sośno, a w szczególności do zagospodarowania czasu wolnego dla dzieci w okresie </w:t>
      </w:r>
      <w:r w:rsidR="00F12E1E">
        <w:rPr>
          <w:sz w:val="22"/>
          <w:szCs w:val="22"/>
        </w:rPr>
        <w:t>ferii zimowych oraz</w:t>
      </w:r>
      <w:r>
        <w:rPr>
          <w:sz w:val="22"/>
          <w:szCs w:val="22"/>
        </w:rPr>
        <w:t xml:space="preserve"> zorganizowania tematycznych spotkań integracyjnych dla kobiet</w:t>
      </w:r>
      <w:r w:rsidR="00F12E1E">
        <w:rPr>
          <w:sz w:val="22"/>
          <w:szCs w:val="22"/>
        </w:rPr>
        <w:t>.</w:t>
      </w:r>
    </w:p>
    <w:p w14:paraId="4D563095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14:paraId="7E92A30F" w14:textId="274D666E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Na realizację zadań zaplanowano w budżecie gminy na 202</w:t>
      </w:r>
      <w:r w:rsidR="00F12E1E">
        <w:rPr>
          <w:sz w:val="22"/>
          <w:szCs w:val="22"/>
        </w:rPr>
        <w:t>2</w:t>
      </w:r>
      <w:r>
        <w:rPr>
          <w:sz w:val="22"/>
          <w:szCs w:val="22"/>
        </w:rPr>
        <w:t xml:space="preserve"> rok kwotę:</w:t>
      </w:r>
    </w:p>
    <w:p w14:paraId="5A867BF8" w14:textId="65573140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Zad. 1) – </w:t>
      </w:r>
      <w:r w:rsidR="00F12E1E">
        <w:rPr>
          <w:sz w:val="22"/>
          <w:szCs w:val="22"/>
        </w:rPr>
        <w:t>1</w:t>
      </w:r>
      <w:r>
        <w:rPr>
          <w:sz w:val="22"/>
          <w:szCs w:val="22"/>
        </w:rPr>
        <w:t>.000,00 zł.;</w:t>
      </w:r>
    </w:p>
    <w:p w14:paraId="744ECD4E" w14:textId="58941DCE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Zad. 2) – 2.</w:t>
      </w:r>
      <w:r w:rsidR="00F12E1E">
        <w:rPr>
          <w:sz w:val="22"/>
          <w:szCs w:val="22"/>
        </w:rPr>
        <w:t>0</w:t>
      </w:r>
      <w:r>
        <w:rPr>
          <w:sz w:val="22"/>
          <w:szCs w:val="22"/>
        </w:rPr>
        <w:t>00,00 zł.</w:t>
      </w:r>
    </w:p>
    <w:p w14:paraId="75A7827C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14:paraId="3645BFBD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II. Zasady przyznawania dotacji:</w:t>
      </w:r>
    </w:p>
    <w:p w14:paraId="2CD996B2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1. Dotację na realizację zadań, o których mowa w pkt. I mogą otrzymać (wziąć udział w konkursie ofert) organizacje pozarządowe oraz podmioty wymienione w art. 3 ust. 3 cytowanej na wstępie ustawy, prowadzące działalność statutową w dziedzinie działań na rzecz integracji społecznej, po złożeniu stosownej oferty w wyznaczonym terminie.</w:t>
      </w:r>
    </w:p>
    <w:p w14:paraId="3276E6C2" w14:textId="478A0E75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Dotacja, w wysokości nie wyższej niż 60% całkowitej kwoty niezbędnej do zrealizowania zadania, zostanie przyznana z budżetu gminy Sośno, po wybraniu oferty, w zakresie i na zasadach określonych w umowie wsparcia realizacji zadania, zgodnie z przepisami ustawy o działalności pożytku publicznego i o wolontariacie, a także ustawy z dnia 27 sierpnia 2009 r. o finansach </w:t>
      </w:r>
      <w:r w:rsidRPr="00A1560D">
        <w:rPr>
          <w:sz w:val="22"/>
          <w:szCs w:val="22"/>
        </w:rPr>
        <w:t>publicznych (</w:t>
      </w:r>
      <w:r w:rsidR="00A1560D" w:rsidRPr="00A1560D">
        <w:rPr>
          <w:sz w:val="22"/>
          <w:szCs w:val="22"/>
        </w:rPr>
        <w:t>Dz. U. z 2021 r. poz. 305 z późn. zm.</w:t>
      </w:r>
      <w:r w:rsidRPr="00A1560D">
        <w:rPr>
          <w:sz w:val="22"/>
          <w:szCs w:val="22"/>
        </w:rPr>
        <w:t>).</w:t>
      </w:r>
    </w:p>
    <w:p w14:paraId="167F6DE1" w14:textId="036D227F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rStyle w:val="podzial-strony"/>
          <w:sz w:val="22"/>
          <w:szCs w:val="22"/>
        </w:rPr>
      </w:pPr>
      <w:r>
        <w:rPr>
          <w:sz w:val="22"/>
          <w:szCs w:val="22"/>
        </w:rPr>
        <w:t>3. Do wkładu własnego podmiotu realizującego zadanie może być wlicz</w:t>
      </w:r>
      <w:r w:rsidR="006C7FA0">
        <w:rPr>
          <w:sz w:val="22"/>
          <w:szCs w:val="22"/>
        </w:rPr>
        <w:t>o</w:t>
      </w:r>
      <w:r>
        <w:rPr>
          <w:sz w:val="22"/>
          <w:szCs w:val="22"/>
        </w:rPr>
        <w:t>ny wkład pracy wolontariuszy liczony w wysokości do 20,00 zł. za godzinę pracy.</w:t>
      </w:r>
      <w:r>
        <w:rPr>
          <w:rStyle w:val="podzial-strony"/>
          <w:sz w:val="22"/>
          <w:szCs w:val="22"/>
        </w:rPr>
        <w:t> </w:t>
      </w:r>
    </w:p>
    <w:p w14:paraId="31A71C91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14:paraId="72FFB99E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III. Termin i tryb składania ofert:</w:t>
      </w:r>
    </w:p>
    <w:p w14:paraId="5780E586" w14:textId="0B62FDBC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1. Warunkiem przystąpienia do konkursu jest złożenie w formie pisemnej oferty na druku stanowiącym załącznik Nr 1 do rozporządzenia Przewodniczącego Komitetu do spraw pożytku publicznego z dnia 24 października 2018 roku w sprawie wzorów ofert i ramowych wzorów umów dotyczących realizacji zadań publicznych oraz wzorów sprawozdań z wykonania tych zadań (Dz.U.</w:t>
      </w:r>
      <w:r w:rsidR="006C7FA0">
        <w:rPr>
          <w:sz w:val="22"/>
          <w:szCs w:val="22"/>
        </w:rPr>
        <w:t xml:space="preserve"> z</w:t>
      </w:r>
      <w:r w:rsidR="00B23457">
        <w:rPr>
          <w:sz w:val="22"/>
          <w:szCs w:val="22"/>
        </w:rPr>
        <w:t> </w:t>
      </w:r>
      <w:r>
        <w:rPr>
          <w:sz w:val="22"/>
          <w:szCs w:val="22"/>
        </w:rPr>
        <w:t>2018</w:t>
      </w:r>
      <w:r w:rsidR="006C7FA0">
        <w:rPr>
          <w:sz w:val="22"/>
          <w:szCs w:val="22"/>
        </w:rPr>
        <w:t>r.</w:t>
      </w:r>
      <w:r>
        <w:rPr>
          <w:sz w:val="22"/>
          <w:szCs w:val="22"/>
        </w:rPr>
        <w:t xml:space="preserve"> poz.</w:t>
      </w:r>
      <w:r w:rsidR="00B23457">
        <w:rPr>
          <w:sz w:val="22"/>
          <w:szCs w:val="22"/>
        </w:rPr>
        <w:t xml:space="preserve"> </w:t>
      </w:r>
      <w:r>
        <w:rPr>
          <w:sz w:val="22"/>
          <w:szCs w:val="22"/>
        </w:rPr>
        <w:t>2057) wraz kompletem niezbędnych załączników.</w:t>
      </w:r>
    </w:p>
    <w:p w14:paraId="06F21ABA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14:paraId="10F80B45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2.  Do oferty należy dołączyć:</w:t>
      </w:r>
    </w:p>
    <w:p w14:paraId="16D5044D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- aktualny statut lub inny akt regulujący status podmiotu i wskazujący organy uprawnione do reprezentacji,</w:t>
      </w:r>
    </w:p>
    <w:p w14:paraId="0512B43A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kserokopie aktualnego odpisu z Krajowego Rejestru Sądowego (tj. zgodnego ze stanem faktycznym i prawnym) albo wydruk odpisu KRS pobrany ze strony </w:t>
      </w:r>
      <w:r w:rsidRPr="00DF16CD">
        <w:rPr>
          <w:sz w:val="22"/>
          <w:szCs w:val="22"/>
        </w:rPr>
        <w:t>https://ems.ms.gov.pl</w:t>
      </w:r>
      <w:r>
        <w:rPr>
          <w:sz w:val="22"/>
          <w:szCs w:val="22"/>
        </w:rPr>
        <w:t xml:space="preserve"> lub inny dokument </w:t>
      </w:r>
      <w:r>
        <w:rPr>
          <w:sz w:val="22"/>
          <w:szCs w:val="22"/>
        </w:rPr>
        <w:lastRenderedPageBreak/>
        <w:t>potwierdzający status prawny oferenta oraz nazwiska i funkcje osób upoważnionych do składania oświadczeń woli w jego imieniu,</w:t>
      </w:r>
    </w:p>
    <w:p w14:paraId="3998B5AA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pełnomocnictwa i upoważnienia dla osób składających ofertę do reprezentowania podmioty, jeśli dane osoby nie są wskazane w dokumencie stanowiącym o podstawie działalności podmiotu. </w:t>
      </w:r>
    </w:p>
    <w:p w14:paraId="327E151F" w14:textId="066432EC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sz w:val="22"/>
          <w:szCs w:val="22"/>
        </w:rPr>
        <w:t>3. Oferty dotyczące wspierania realizacji zadań publicznych w zakresie działań na rzecz integracji społecznej w 202</w:t>
      </w:r>
      <w:r w:rsidR="001D5C98">
        <w:rPr>
          <w:rStyle w:val="fragment"/>
          <w:sz w:val="22"/>
          <w:szCs w:val="22"/>
        </w:rPr>
        <w:t>2</w:t>
      </w:r>
      <w:r>
        <w:rPr>
          <w:rStyle w:val="fragment"/>
          <w:sz w:val="22"/>
          <w:szCs w:val="22"/>
        </w:rPr>
        <w:t xml:space="preserve"> roku, zawierające niezbędne załączniki, dane i dokumenty pozwalające ocenić zdolność wnioskodawcy do spełnienia warunków określonych w ogłoszeniu konkursowym, należy składać w zamkniętych kopertach opatrzonych napisem </w:t>
      </w:r>
      <w:r>
        <w:rPr>
          <w:rStyle w:val="fragment"/>
          <w:b/>
          <w:bCs/>
          <w:sz w:val="22"/>
          <w:szCs w:val="22"/>
        </w:rPr>
        <w:t>„</w:t>
      </w:r>
      <w:r w:rsidR="001D5C98">
        <w:rPr>
          <w:rStyle w:val="fragment"/>
          <w:b/>
          <w:bCs/>
          <w:sz w:val="22"/>
          <w:szCs w:val="22"/>
        </w:rPr>
        <w:t>Konkurs</w:t>
      </w:r>
      <w:r w:rsidR="00163CA3">
        <w:rPr>
          <w:rStyle w:val="fragment"/>
          <w:b/>
          <w:bCs/>
          <w:sz w:val="22"/>
          <w:szCs w:val="22"/>
        </w:rPr>
        <w:t xml:space="preserve"> ofert</w:t>
      </w:r>
      <w:r w:rsidR="001D5C98">
        <w:rPr>
          <w:rStyle w:val="fragment"/>
          <w:b/>
          <w:bCs/>
          <w:sz w:val="22"/>
          <w:szCs w:val="22"/>
        </w:rPr>
        <w:t xml:space="preserve"> – działalność na rzecz integracji społecznej</w:t>
      </w:r>
      <w:r>
        <w:rPr>
          <w:rStyle w:val="fragment"/>
          <w:b/>
          <w:bCs/>
          <w:sz w:val="22"/>
          <w:szCs w:val="22"/>
        </w:rPr>
        <w:t>”</w:t>
      </w:r>
      <w:r>
        <w:rPr>
          <w:rStyle w:val="fragment"/>
          <w:sz w:val="22"/>
          <w:szCs w:val="22"/>
        </w:rPr>
        <w:t> w sekretariacie Urzędu Gminy Sośno, ul. Nowa 1 – w terminie </w:t>
      </w:r>
      <w:r>
        <w:rPr>
          <w:rStyle w:val="fragment"/>
          <w:b/>
          <w:bCs/>
          <w:sz w:val="22"/>
          <w:szCs w:val="22"/>
        </w:rPr>
        <w:t xml:space="preserve">do </w:t>
      </w:r>
      <w:r w:rsidRPr="00A27EA7">
        <w:rPr>
          <w:rStyle w:val="fragment"/>
          <w:b/>
          <w:bCs/>
          <w:sz w:val="22"/>
          <w:szCs w:val="22"/>
        </w:rPr>
        <w:t xml:space="preserve">dnia </w:t>
      </w:r>
      <w:r w:rsidR="001D5C98">
        <w:rPr>
          <w:rStyle w:val="fragment"/>
          <w:b/>
          <w:bCs/>
          <w:sz w:val="22"/>
          <w:szCs w:val="22"/>
        </w:rPr>
        <w:t>3</w:t>
      </w:r>
      <w:r w:rsidRPr="00A27EA7">
        <w:rPr>
          <w:rStyle w:val="fragment"/>
          <w:b/>
          <w:bCs/>
          <w:sz w:val="22"/>
          <w:szCs w:val="22"/>
        </w:rPr>
        <w:t xml:space="preserve"> </w:t>
      </w:r>
      <w:r w:rsidR="001D5C98">
        <w:rPr>
          <w:rStyle w:val="fragment"/>
          <w:b/>
          <w:bCs/>
          <w:sz w:val="22"/>
          <w:szCs w:val="22"/>
        </w:rPr>
        <w:t>styczni</w:t>
      </w:r>
      <w:r w:rsidRPr="00A27EA7">
        <w:rPr>
          <w:rStyle w:val="fragment"/>
          <w:b/>
          <w:bCs/>
          <w:sz w:val="22"/>
          <w:szCs w:val="22"/>
        </w:rPr>
        <w:t>a 20</w:t>
      </w:r>
      <w:r w:rsidR="001D5C98">
        <w:rPr>
          <w:rStyle w:val="fragment"/>
          <w:b/>
          <w:bCs/>
          <w:sz w:val="22"/>
          <w:szCs w:val="22"/>
        </w:rPr>
        <w:t>22</w:t>
      </w:r>
      <w:r w:rsidRPr="00A27EA7">
        <w:rPr>
          <w:rStyle w:val="fragment"/>
          <w:b/>
          <w:bCs/>
          <w:sz w:val="22"/>
          <w:szCs w:val="22"/>
        </w:rPr>
        <w:t xml:space="preserve"> roku do godz.15</w:t>
      </w:r>
      <w:r w:rsidRPr="00A27EA7">
        <w:rPr>
          <w:rStyle w:val="fragment"/>
          <w:b/>
          <w:bCs/>
          <w:sz w:val="16"/>
          <w:szCs w:val="16"/>
          <w:u w:val="single"/>
          <w:vertAlign w:val="superscript"/>
        </w:rPr>
        <w:t>00</w:t>
      </w:r>
      <w:r w:rsidRPr="00A27EA7">
        <w:rPr>
          <w:rStyle w:val="fragment"/>
          <w:b/>
          <w:bCs/>
          <w:sz w:val="22"/>
          <w:szCs w:val="22"/>
        </w:rPr>
        <w:t>.</w:t>
      </w:r>
    </w:p>
    <w:p w14:paraId="29FD225A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F1B933C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IV. Termin i warunki realizacji zadania:</w:t>
      </w:r>
    </w:p>
    <w:p w14:paraId="0FEC5C03" w14:textId="529BC95F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sz w:val="22"/>
          <w:szCs w:val="22"/>
        </w:rPr>
        <w:t xml:space="preserve">1. Zadanie winno być realizowane w okresie od dnia podpisania umowy i zakończone nie później </w:t>
      </w:r>
      <w:r w:rsidRPr="00A27EA7">
        <w:rPr>
          <w:rStyle w:val="fragment"/>
          <w:sz w:val="22"/>
          <w:szCs w:val="22"/>
        </w:rPr>
        <w:t>niż </w:t>
      </w:r>
      <w:r w:rsidR="00104631">
        <w:rPr>
          <w:rStyle w:val="fragment"/>
          <w:sz w:val="22"/>
          <w:szCs w:val="22"/>
        </w:rPr>
        <w:t xml:space="preserve">do </w:t>
      </w:r>
      <w:r w:rsidR="001D5C98">
        <w:rPr>
          <w:rStyle w:val="fragment"/>
          <w:b/>
          <w:bCs/>
          <w:sz w:val="22"/>
          <w:szCs w:val="22"/>
          <w:u w:val="single"/>
        </w:rPr>
        <w:t>1</w:t>
      </w:r>
      <w:r w:rsidRPr="00A27EA7">
        <w:rPr>
          <w:rStyle w:val="fragment"/>
          <w:b/>
          <w:bCs/>
          <w:sz w:val="22"/>
          <w:szCs w:val="22"/>
          <w:u w:val="single"/>
        </w:rPr>
        <w:t> </w:t>
      </w:r>
      <w:r w:rsidR="001D5C98">
        <w:rPr>
          <w:rStyle w:val="fragment"/>
          <w:b/>
          <w:bCs/>
          <w:sz w:val="22"/>
          <w:szCs w:val="22"/>
          <w:u w:val="single"/>
        </w:rPr>
        <w:t>czerwca</w:t>
      </w:r>
      <w:r w:rsidRPr="00A27EA7">
        <w:rPr>
          <w:rStyle w:val="fragment"/>
          <w:b/>
          <w:bCs/>
          <w:sz w:val="22"/>
          <w:szCs w:val="22"/>
          <w:u w:val="single"/>
        </w:rPr>
        <w:t xml:space="preserve"> 202</w:t>
      </w:r>
      <w:r w:rsidR="001D5C98">
        <w:rPr>
          <w:rStyle w:val="fragment"/>
          <w:b/>
          <w:bCs/>
          <w:sz w:val="22"/>
          <w:szCs w:val="22"/>
          <w:u w:val="single"/>
        </w:rPr>
        <w:t>2</w:t>
      </w:r>
      <w:r w:rsidRPr="00A27EA7">
        <w:rPr>
          <w:rStyle w:val="fragment"/>
          <w:b/>
          <w:bCs/>
          <w:sz w:val="22"/>
          <w:szCs w:val="22"/>
          <w:u w:val="single"/>
        </w:rPr>
        <w:t xml:space="preserve"> roku</w:t>
      </w:r>
      <w:r w:rsidRPr="00A27EA7">
        <w:rPr>
          <w:rStyle w:val="fragment"/>
          <w:sz w:val="22"/>
          <w:szCs w:val="22"/>
        </w:rPr>
        <w:t> </w:t>
      </w:r>
      <w:r>
        <w:rPr>
          <w:rStyle w:val="fragment"/>
          <w:sz w:val="22"/>
          <w:szCs w:val="22"/>
        </w:rPr>
        <w:t>– szczegółowy termin wykonania zadania określony zostanie w umowie. Okres realizacji jest tożsamy z okresem ponoszenia wydatków związanych z jego realizacją.</w:t>
      </w:r>
    </w:p>
    <w:p w14:paraId="79929243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2. Zadanie powinno być realizowane z najwyższą starannością, zgodnie z obowiązującymi standardami i przepisami oraz w zakresie opisanym w umowie i ofercie.</w:t>
      </w:r>
    </w:p>
    <w:p w14:paraId="070216DE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3. Szczegółowe warunki realizacji finansowania i rozliczania zadania regulować będzie umowa pomiędzy gminą Sośno reprezentowaną przez Wójta Gminy Sośno, a oferentem (organizacją pozarządową), która zawarta zostanie bez zbędnej zwłoki po ogłoszeniu wyników konkursu.</w:t>
      </w:r>
    </w:p>
    <w:p w14:paraId="7634064E" w14:textId="38BC0851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Wydatki poniesione na realizację projektu przed datą podpisania umowy oraz wydatki wykraczające poza zakres realizacji zadania, nie </w:t>
      </w:r>
      <w:r w:rsidR="006C7FA0">
        <w:rPr>
          <w:sz w:val="22"/>
          <w:szCs w:val="22"/>
        </w:rPr>
        <w:t xml:space="preserve">mogą </w:t>
      </w:r>
      <w:r>
        <w:rPr>
          <w:sz w:val="22"/>
          <w:szCs w:val="22"/>
        </w:rPr>
        <w:t>b</w:t>
      </w:r>
      <w:r w:rsidR="006C7FA0">
        <w:rPr>
          <w:sz w:val="22"/>
          <w:szCs w:val="22"/>
        </w:rPr>
        <w:t>yć</w:t>
      </w:r>
      <w:r>
        <w:rPr>
          <w:sz w:val="22"/>
          <w:szCs w:val="22"/>
        </w:rPr>
        <w:t xml:space="preserve"> finansowane z dotacji.</w:t>
      </w:r>
    </w:p>
    <w:p w14:paraId="44E2DF5D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5. Podmiot, który otrzyma dofinansowanie na realizację zadania zobowiązany jest do zamieszczenia we wszystkich materiałach i publikacjach dot. niniejszego zadania informacji, iż zadanie jest współfinansowane z budżetu gminy Sośno.</w:t>
      </w:r>
    </w:p>
    <w:p w14:paraId="4E9FC488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24375C3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V. Termin, tryb i kryteria stosowane przy wyborze oferty:</w:t>
      </w:r>
    </w:p>
    <w:p w14:paraId="5109AA4E" w14:textId="52AEC391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C95A88">
        <w:rPr>
          <w:sz w:val="22"/>
          <w:szCs w:val="22"/>
        </w:rPr>
        <w:t>K</w:t>
      </w:r>
      <w:r>
        <w:rPr>
          <w:sz w:val="22"/>
          <w:szCs w:val="22"/>
        </w:rPr>
        <w:t>omisja konkursowa</w:t>
      </w:r>
      <w:r w:rsidR="00C95A8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C95A88">
        <w:rPr>
          <w:sz w:val="22"/>
          <w:szCs w:val="22"/>
        </w:rPr>
        <w:t>powołana przez Wójta Gminy Sośno, oceni i zaopiniuje złożone oferty</w:t>
      </w:r>
      <w:r>
        <w:rPr>
          <w:sz w:val="22"/>
          <w:szCs w:val="22"/>
        </w:rPr>
        <w:t>. Po zapoznaniu się z opinią Komisji Konkursowej, Wójt Gminy Sośno rozstrzyga konkurs w formie zarządzenia poprzez wybór oferty z jednoczesnym przydzieleniem oferentowi dotacji na jego realizację.</w:t>
      </w:r>
    </w:p>
    <w:p w14:paraId="7AD764D3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2. Przy rozpatrzeniu ofert pod uwagę bierze się:</w:t>
      </w:r>
    </w:p>
    <w:p w14:paraId="3443E179" w14:textId="77777777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1) Zachowanie wymagań formalnych:</w:t>
      </w:r>
    </w:p>
    <w:p w14:paraId="2B2DAB50" w14:textId="77777777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a) złożenie wniosku przez podmiot uprawniony do udziału w konkursie;</w:t>
      </w:r>
    </w:p>
    <w:p w14:paraId="1211D310" w14:textId="77777777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b) złożenie wniosku na właściwym i prawidłowo wypełnionym formularzu;</w:t>
      </w:r>
    </w:p>
    <w:p w14:paraId="50DACCBA" w14:textId="77777777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c) złożenie wniosku w terminie określonym w ogłoszeniu;</w:t>
      </w:r>
    </w:p>
    <w:p w14:paraId="74ECD315" w14:textId="2C567573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d) podpisanie wniosku przez osoby uprawnione do składania oświadczeń woli w</w:t>
      </w:r>
      <w:r w:rsidR="00052D65">
        <w:rPr>
          <w:sz w:val="22"/>
          <w:szCs w:val="22"/>
        </w:rPr>
        <w:t xml:space="preserve"> </w:t>
      </w:r>
      <w:r>
        <w:rPr>
          <w:sz w:val="22"/>
          <w:szCs w:val="22"/>
        </w:rPr>
        <w:t>imieniu oferenta;</w:t>
      </w:r>
    </w:p>
    <w:p w14:paraId="3C6AD2D3" w14:textId="77777777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e) zgodność celów statutowych wnioskodawcy z realizowanym zadaniem;</w:t>
      </w:r>
    </w:p>
    <w:p w14:paraId="6926CEC7" w14:textId="1C480A2C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f) zgodność zaproponowanego w ofercie zadania ze wskazanym w ogłoszeniu</w:t>
      </w:r>
      <w:r w:rsidR="00052D65">
        <w:rPr>
          <w:sz w:val="22"/>
          <w:szCs w:val="22"/>
        </w:rPr>
        <w:t xml:space="preserve"> </w:t>
      </w:r>
      <w:r>
        <w:rPr>
          <w:sz w:val="22"/>
          <w:szCs w:val="22"/>
        </w:rPr>
        <w:t>konkursowym rodzajem zadania;</w:t>
      </w:r>
    </w:p>
    <w:p w14:paraId="10D7983D" w14:textId="77777777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g) poprawność i kompletność załączników.</w:t>
      </w:r>
    </w:p>
    <w:p w14:paraId="39F81DDF" w14:textId="77777777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2) znaczenie zgłoszonego wniosku dla realizacji celu publicznego;</w:t>
      </w:r>
    </w:p>
    <w:p w14:paraId="7E9ED950" w14:textId="77777777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3) przedstawioną we wniosku kalkulację kosztów realizacji zadania w odniesieniu do zakresu rzeczowego zadania;</w:t>
      </w:r>
    </w:p>
    <w:p w14:paraId="2F03C215" w14:textId="18E0BE98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możliwość </w:t>
      </w:r>
      <w:r w:rsidR="006C7FA0">
        <w:rPr>
          <w:sz w:val="22"/>
          <w:szCs w:val="22"/>
        </w:rPr>
        <w:t>z</w:t>
      </w:r>
      <w:r>
        <w:rPr>
          <w:sz w:val="22"/>
          <w:szCs w:val="22"/>
        </w:rPr>
        <w:t>realiz</w:t>
      </w:r>
      <w:r w:rsidR="006C7FA0">
        <w:rPr>
          <w:sz w:val="22"/>
          <w:szCs w:val="22"/>
        </w:rPr>
        <w:t>owania</w:t>
      </w:r>
      <w:r>
        <w:rPr>
          <w:sz w:val="22"/>
          <w:szCs w:val="22"/>
        </w:rPr>
        <w:t xml:space="preserve"> zadania przez wnioskodawcę;</w:t>
      </w:r>
    </w:p>
    <w:p w14:paraId="3E396862" w14:textId="673BB660" w:rsidR="00AD76C1" w:rsidRDefault="00AD76C1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5) planowany wkład rzeczowy i osobowy, w tym świadczenia wolontariuszy i pracę społeczną.</w:t>
      </w:r>
    </w:p>
    <w:p w14:paraId="78D074A3" w14:textId="1AD3D0B5" w:rsidR="00D71C2F" w:rsidRDefault="00D71C2F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3. Oferta nie podlega opiniowaniu i zostaje odrzucona z powodu następujących braków formalnych:</w:t>
      </w:r>
    </w:p>
    <w:p w14:paraId="4AFA7091" w14:textId="6A210390" w:rsidR="00D71C2F" w:rsidRDefault="00D71C2F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1) złożona po terminie;</w:t>
      </w:r>
    </w:p>
    <w:p w14:paraId="0F92950A" w14:textId="1E175D01" w:rsidR="00D71C2F" w:rsidRDefault="00D71C2F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2) złożona w sposób niezgodny z wymaganiami szczegółowymi zawartymi w części III</w:t>
      </w:r>
      <w:r w:rsidR="00052D65">
        <w:rPr>
          <w:sz w:val="22"/>
          <w:szCs w:val="22"/>
        </w:rPr>
        <w:t xml:space="preserve"> </w:t>
      </w:r>
      <w:r>
        <w:rPr>
          <w:sz w:val="22"/>
          <w:szCs w:val="22"/>
        </w:rPr>
        <w:t>ogłoszenia o konkursie;</w:t>
      </w:r>
    </w:p>
    <w:p w14:paraId="147437AE" w14:textId="52F8C437" w:rsidR="00D71C2F" w:rsidRDefault="00D71C2F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złożona na niewłaściwym </w:t>
      </w:r>
      <w:r w:rsidR="00052D65">
        <w:rPr>
          <w:sz w:val="22"/>
          <w:szCs w:val="22"/>
        </w:rPr>
        <w:t>formularzu</w:t>
      </w:r>
      <w:r>
        <w:rPr>
          <w:sz w:val="22"/>
          <w:szCs w:val="22"/>
        </w:rPr>
        <w:t>;</w:t>
      </w:r>
    </w:p>
    <w:p w14:paraId="1A99E7CE" w14:textId="38319771" w:rsidR="00D71C2F" w:rsidRDefault="00052D65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4) złożona przez podmiot nieuprawniony;</w:t>
      </w:r>
    </w:p>
    <w:p w14:paraId="4069BBEE" w14:textId="4F125909" w:rsidR="00052D65" w:rsidRDefault="00052D65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5) złożona przez oferenta, który nie prowadzi działalności statutowej w dziedzinie objętej konkursem;</w:t>
      </w:r>
    </w:p>
    <w:p w14:paraId="747D8A6D" w14:textId="722F9AD7" w:rsidR="00052D65" w:rsidRDefault="00052D65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6) wnioskowana przez oferenta kwota dofinansowania nie spełnia kryterium określonego  w ogłoszeniu konkursowym</w:t>
      </w:r>
      <w:r w:rsidR="006C7FA0">
        <w:rPr>
          <w:sz w:val="22"/>
          <w:szCs w:val="22"/>
        </w:rPr>
        <w:t>.</w:t>
      </w:r>
    </w:p>
    <w:p w14:paraId="1300B38F" w14:textId="5A85D7BD" w:rsidR="008833E1" w:rsidRDefault="00052D65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833E1">
        <w:rPr>
          <w:sz w:val="22"/>
          <w:szCs w:val="22"/>
        </w:rPr>
        <w:t>. Konkurs ofert zostaje unieważniony, jeżeli:</w:t>
      </w:r>
    </w:p>
    <w:p w14:paraId="167418B2" w14:textId="3847ED4A" w:rsidR="008833E1" w:rsidRDefault="008833E1" w:rsidP="00052D65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1) nie złożono żadnej oferty;</w:t>
      </w:r>
    </w:p>
    <w:p w14:paraId="63695017" w14:textId="189EBD07" w:rsidR="006C7FA0" w:rsidRDefault="008833E1" w:rsidP="006C7FA0">
      <w:pPr>
        <w:pStyle w:val="akapit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2) żadna ze złożonych ofert nie spełniała wymogów zawartych w ogłoszeniu.</w:t>
      </w:r>
    </w:p>
    <w:p w14:paraId="04A06082" w14:textId="6EFB4B02" w:rsidR="006C7FA0" w:rsidRDefault="00052D65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D76C1">
        <w:rPr>
          <w:sz w:val="22"/>
          <w:szCs w:val="22"/>
        </w:rPr>
        <w:t xml:space="preserve">. </w:t>
      </w:r>
      <w:r w:rsidR="006C7FA0">
        <w:rPr>
          <w:sz w:val="22"/>
          <w:szCs w:val="22"/>
        </w:rPr>
        <w:t>Złożenie oferty nie jest równoznaczne z zapewnieniem przyznania dotacji lub przyznaniem dotacji w określonej w ofercie wysokości.</w:t>
      </w:r>
    </w:p>
    <w:p w14:paraId="3B665FC1" w14:textId="63E5732B" w:rsidR="00AD76C1" w:rsidRDefault="006C7FA0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AD76C1">
        <w:rPr>
          <w:sz w:val="22"/>
          <w:szCs w:val="22"/>
        </w:rPr>
        <w:t>Wyniki konkursu ofert, Wójt Gminy Sośno poda do publicznej wiadomości, poprzez wywieszenie informacji na tablicy ogłoszeń w Urzędzie Gminy Sośno oraz w Biuletynie Informacji Publicznej Gminy Sośno i na stronach internetowych gminy Sośno.</w:t>
      </w:r>
    </w:p>
    <w:p w14:paraId="61743505" w14:textId="707948BA" w:rsidR="00AD76C1" w:rsidRDefault="006C7FA0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AD76C1">
        <w:rPr>
          <w:sz w:val="22"/>
          <w:szCs w:val="22"/>
        </w:rPr>
        <w:t>. Zarządzenie Wójta w sprawie rozstrzygnięcia otwartego konkursu ofert stanowi podstawę do zawarcia, z wyłonionym w konkursie podmiotem, umowy o wsparcie zadania publicznego w roku 202</w:t>
      </w:r>
      <w:r w:rsidR="00A1560D">
        <w:rPr>
          <w:sz w:val="22"/>
          <w:szCs w:val="22"/>
        </w:rPr>
        <w:t>2</w:t>
      </w:r>
      <w:r w:rsidR="00AD76C1">
        <w:rPr>
          <w:sz w:val="22"/>
          <w:szCs w:val="22"/>
        </w:rPr>
        <w:t>.</w:t>
      </w:r>
    </w:p>
    <w:p w14:paraId="4222ECB7" w14:textId="77777777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14:paraId="50DFF189" w14:textId="17ED6B2B" w:rsidR="00AD76C1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VI. Informacje,</w:t>
      </w:r>
      <w:r>
        <w:rPr>
          <w:rStyle w:val="fragment"/>
          <w:sz w:val="22"/>
          <w:szCs w:val="22"/>
        </w:rPr>
        <w:t xml:space="preserve"> w formie sprawozdania, o realizacji zadań publicznych wymienionych w pkt I w  latach poprzednich i związanych z nimi kosztami, ze szczególnym uwzględnieniem wysokości dotacji przekazanych organizacjom pozarządowym, dostępne są w Urzędzie Gminy Sośno przy ul. Nowa 1 w </w:t>
      </w:r>
      <w:r w:rsidR="00222B19">
        <w:rPr>
          <w:rStyle w:val="fragment"/>
          <w:sz w:val="22"/>
          <w:szCs w:val="22"/>
        </w:rPr>
        <w:t>sekretariacie</w:t>
      </w:r>
      <w:r>
        <w:rPr>
          <w:rStyle w:val="fragment"/>
          <w:sz w:val="22"/>
          <w:szCs w:val="22"/>
        </w:rPr>
        <w:t xml:space="preserve"> oraz na stronach internetowych Gminy Sośno.</w:t>
      </w:r>
    </w:p>
    <w:p w14:paraId="3A41F26E" w14:textId="49215632" w:rsidR="00AD76C1" w:rsidRPr="00A27EA7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 w:rsidRPr="00A27EA7">
        <w:rPr>
          <w:sz w:val="22"/>
          <w:szCs w:val="22"/>
        </w:rPr>
        <w:t>Druki wzoru ofert oraz wszelkie informacje, dotyczące konkursu przekazuje Alicja Łobodzińska w Urzędzie Gminy Sośno ul. Nowa 1, nr tel. 52 389 01 30.</w:t>
      </w:r>
    </w:p>
    <w:p w14:paraId="0EFE41C0" w14:textId="77777777" w:rsidR="00AD76C1" w:rsidRPr="00A27EA7" w:rsidRDefault="00AD76C1" w:rsidP="00AD76C1">
      <w:pPr>
        <w:pStyle w:val="akapit"/>
        <w:shd w:val="clear" w:color="auto" w:fill="FFFFFF"/>
        <w:spacing w:before="0" w:beforeAutospacing="0" w:after="0" w:afterAutospacing="0"/>
        <w:ind w:firstLine="227"/>
        <w:jc w:val="both"/>
        <w:rPr>
          <w:sz w:val="22"/>
          <w:szCs w:val="22"/>
        </w:rPr>
      </w:pPr>
      <w:r w:rsidRPr="00A27EA7">
        <w:rPr>
          <w:sz w:val="22"/>
          <w:szCs w:val="22"/>
        </w:rPr>
        <w:t>Druki są również dostępne w wersji elektronicznej w Biuletynie Informacji Publicznej Urzędu Gminy Sośno (gm-sosno.rbip.mojregion.info).</w:t>
      </w:r>
    </w:p>
    <w:p w14:paraId="4B2D29C8" w14:textId="77777777" w:rsidR="00AD76C1" w:rsidRPr="00795FE3" w:rsidRDefault="00AD76C1" w:rsidP="00AD76C1">
      <w:pPr>
        <w:rPr>
          <w:color w:val="FF0000"/>
        </w:rPr>
      </w:pPr>
    </w:p>
    <w:p w14:paraId="5679A425" w14:textId="77777777" w:rsidR="008D4555" w:rsidRDefault="008D4555"/>
    <w:sectPr w:rsidR="008D4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053DC"/>
    <w:multiLevelType w:val="hybridMultilevel"/>
    <w:tmpl w:val="E74A834C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C1"/>
    <w:rsid w:val="00052D65"/>
    <w:rsid w:val="00076993"/>
    <w:rsid w:val="00095989"/>
    <w:rsid w:val="000E53FA"/>
    <w:rsid w:val="00104631"/>
    <w:rsid w:val="0010774D"/>
    <w:rsid w:val="00163CA3"/>
    <w:rsid w:val="001D5C98"/>
    <w:rsid w:val="00222B19"/>
    <w:rsid w:val="00325B12"/>
    <w:rsid w:val="00646437"/>
    <w:rsid w:val="006C7FA0"/>
    <w:rsid w:val="008168F9"/>
    <w:rsid w:val="008833E1"/>
    <w:rsid w:val="00886B02"/>
    <w:rsid w:val="008D4555"/>
    <w:rsid w:val="00A1560D"/>
    <w:rsid w:val="00A85BA7"/>
    <w:rsid w:val="00AD76C1"/>
    <w:rsid w:val="00B23457"/>
    <w:rsid w:val="00C95A88"/>
    <w:rsid w:val="00D71C2F"/>
    <w:rsid w:val="00F1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522E"/>
  <w15:chartTrackingRefBased/>
  <w15:docId w15:val="{D0E1C19E-70BC-43B4-85AE-9058C01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6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link w:val="PismaZnak"/>
    <w:qFormat/>
    <w:rsid w:val="00325B12"/>
    <w:pPr>
      <w:jc w:val="center"/>
    </w:pPr>
    <w:rPr>
      <w:rFonts w:ascii="Times New Roman" w:hAnsi="Times New Roman"/>
    </w:rPr>
  </w:style>
  <w:style w:type="character" w:customStyle="1" w:styleId="PismaZnak">
    <w:name w:val="Pisma Znak"/>
    <w:basedOn w:val="Domylnaczcionkaakapitu"/>
    <w:link w:val="Pisma"/>
    <w:rsid w:val="00325B12"/>
    <w:rPr>
      <w:rFonts w:ascii="Times New Roman" w:hAnsi="Times New Roman"/>
    </w:rPr>
  </w:style>
  <w:style w:type="paragraph" w:customStyle="1" w:styleId="zalacznik">
    <w:name w:val="zalacznik"/>
    <w:basedOn w:val="Normalny"/>
    <w:rsid w:val="00AD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AD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AD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AD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AD76C1"/>
  </w:style>
  <w:style w:type="character" w:customStyle="1" w:styleId="podzial-strony">
    <w:name w:val="podzial-strony"/>
    <w:basedOn w:val="Domylnaczcionkaakapitu"/>
    <w:rsid w:val="00AD7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Łobodzińska</dc:creator>
  <cp:keywords/>
  <dc:description/>
  <cp:lastModifiedBy>Alicja Łobodzińska</cp:lastModifiedBy>
  <cp:revision>14</cp:revision>
  <cp:lastPrinted>2021-12-02T10:56:00Z</cp:lastPrinted>
  <dcterms:created xsi:type="dcterms:W3CDTF">2021-12-02T09:00:00Z</dcterms:created>
  <dcterms:modified xsi:type="dcterms:W3CDTF">2021-12-02T13:44:00Z</dcterms:modified>
</cp:coreProperties>
</file>