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521E" w14:textId="77777777" w:rsidR="000302BA" w:rsidRPr="00F8707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F8707F"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0302BA" w:rsidRPr="00F8707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6AF5F93A" w14:textId="77777777" w:rsidR="00FF6C5F" w:rsidRPr="00F8707F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796705FA" w14:textId="77777777"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8707F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F8707F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F8707F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05D4BEC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16365934" w14:textId="77777777"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E08E9C6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6FD1684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6655C435" w14:textId="77777777" w:rsidR="00046D0E" w:rsidRDefault="00046D0E" w:rsidP="00046D0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35501A5" w14:textId="77777777" w:rsidR="00046D0E" w:rsidRPr="000302BA" w:rsidRDefault="00046D0E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2CC8FE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24279F01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1F0BB4F8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1F2A4C23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4B79D7A" w14:textId="12158BA1" w:rsidR="009D2BED" w:rsidRDefault="003E17E4" w:rsidP="0034107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70420979"/>
      <w:r w:rsidRPr="00C46635">
        <w:rPr>
          <w:rFonts w:ascii="Tahoma" w:hAnsi="Tahoma" w:cs="Tahoma"/>
          <w:b/>
          <w:sz w:val="20"/>
          <w:szCs w:val="20"/>
        </w:rPr>
        <w:t>„</w:t>
      </w:r>
      <w:bookmarkEnd w:id="0"/>
      <w:r w:rsidR="00B204FE" w:rsidRPr="00B204FE">
        <w:rPr>
          <w:rFonts w:ascii="Tahoma" w:hAnsi="Tahoma" w:cs="Tahoma"/>
          <w:b/>
          <w:bCs/>
        </w:rPr>
        <w:t>Odbiór i zagospodarowanie odpadów komunalnych z nieruchomości zamieszkałych przez mieszkańców gminy Sośno oraz z PSZOK w Sośnie w terminie od 1 stycznia 2023 r. do 31 grudnia 2023 r.</w:t>
      </w:r>
      <w:r w:rsidR="00B204FE">
        <w:rPr>
          <w:rFonts w:ascii="Tahoma" w:hAnsi="Tahoma" w:cs="Tahoma"/>
          <w:b/>
          <w:bCs/>
        </w:rPr>
        <w:t>”</w:t>
      </w:r>
    </w:p>
    <w:p w14:paraId="03212518" w14:textId="77777777" w:rsidR="003E17E4" w:rsidRDefault="003E17E4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2998C00B" w14:textId="77777777" w:rsidR="004C4854" w:rsidRPr="000302BA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40C33EC" w14:textId="77777777" w:rsidR="00B465FA" w:rsidRPr="000302BA" w:rsidRDefault="00B465FA" w:rsidP="0034107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30D1FB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42F45D94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3B6D6FA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0861F0FE" w14:textId="77777777" w:rsidR="00FC4DE9" w:rsidRDefault="00412736" w:rsidP="000360CA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66EE48" w14:textId="77777777" w:rsidR="00820587" w:rsidRPr="00820587" w:rsidRDefault="00820587" w:rsidP="0082058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D007DC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lastRenderedPageBreak/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CA7C9C" w14:textId="77777777" w:rsidR="00412736" w:rsidRPr="00145138" w:rsidRDefault="00412736" w:rsidP="00412736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2D1B1F8D" w14:textId="77777777" w:rsidR="008F3717" w:rsidRDefault="008F3717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4962484" w14:textId="77777777"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F03A097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9348305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E931935" w14:textId="77777777" w:rsidR="00046D0E" w:rsidRPr="00190D6E" w:rsidRDefault="00046D0E" w:rsidP="00046D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3AB72F" w14:textId="77777777"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925101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F3A5F6B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D6B4D5C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88392D2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AA4584E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DDC9641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27D275C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65BD60D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C2FA490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AC8FB1B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B562FFF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7C26C5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9E84B4D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F9DAD01" w14:textId="77777777"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F02C5A6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E370" w14:textId="77777777" w:rsidR="00422282" w:rsidRDefault="00422282" w:rsidP="0038231F">
      <w:pPr>
        <w:spacing w:after="0" w:line="240" w:lineRule="auto"/>
      </w:pPr>
      <w:r>
        <w:separator/>
      </w:r>
    </w:p>
  </w:endnote>
  <w:endnote w:type="continuationSeparator" w:id="0">
    <w:p w14:paraId="3089CDB0" w14:textId="77777777" w:rsidR="00422282" w:rsidRDefault="004222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AE4D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3351" w14:textId="77777777" w:rsidR="00422282" w:rsidRDefault="00422282" w:rsidP="0038231F">
      <w:pPr>
        <w:spacing w:after="0" w:line="240" w:lineRule="auto"/>
      </w:pPr>
      <w:r>
        <w:separator/>
      </w:r>
    </w:p>
  </w:footnote>
  <w:footnote w:type="continuationSeparator" w:id="0">
    <w:p w14:paraId="43FA54B2" w14:textId="77777777" w:rsidR="00422282" w:rsidRDefault="00422282" w:rsidP="0038231F">
      <w:pPr>
        <w:spacing w:after="0" w:line="240" w:lineRule="auto"/>
      </w:pPr>
      <w:r>
        <w:continuationSeparator/>
      </w:r>
    </w:p>
  </w:footnote>
  <w:footnote w:id="1">
    <w:p w14:paraId="5B47560B" w14:textId="77777777" w:rsidR="000360CA" w:rsidRPr="00654480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</w:t>
      </w:r>
      <w:r w:rsidRPr="00654480">
        <w:rPr>
          <w:rFonts w:ascii="Arial" w:hAnsi="Arial" w:cs="Arial"/>
          <w:color w:val="000000" w:themeColor="text1"/>
          <w:sz w:val="16"/>
          <w:szCs w:val="16"/>
        </w:rPr>
        <w:t>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5ABCC507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544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54480">
        <w:rPr>
          <w:rFonts w:ascii="Arial" w:hAnsi="Arial" w:cs="Arial"/>
          <w:sz w:val="16"/>
          <w:szCs w:val="16"/>
        </w:rPr>
        <w:t xml:space="preserve"> </w:t>
      </w:r>
      <w:r w:rsidRPr="00654480">
        <w:rPr>
          <w:rFonts w:ascii="Arial" w:hAnsi="Arial" w:cs="Arial"/>
          <w:sz w:val="16"/>
          <w:szCs w:val="16"/>
        </w:rPr>
        <w:tab/>
      </w:r>
      <w:r w:rsidR="00D046E6" w:rsidRPr="00654480">
        <w:rPr>
          <w:rFonts w:ascii="Arial" w:hAnsi="Arial" w:cs="Arial"/>
          <w:color w:val="000000" w:themeColor="text1"/>
          <w:sz w:val="16"/>
          <w:szCs w:val="16"/>
        </w:rPr>
        <w:t>G</w:t>
      </w:r>
      <w:r w:rsidRPr="00654480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654480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654480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654480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654480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654480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654480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654480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3AB7" w14:textId="720E30B4" w:rsidR="00EE2AE2" w:rsidRPr="00B204FE" w:rsidRDefault="00134987" w:rsidP="00B204FE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 w:rsidRPr="00800A23">
      <w:rPr>
        <w:rFonts w:ascii="Tahoma" w:hAnsi="Tahoma" w:cs="Tahoma"/>
        <w:b w:val="0"/>
        <w:bCs w:val="0"/>
        <w:i/>
        <w:sz w:val="20"/>
        <w:szCs w:val="20"/>
      </w:rPr>
      <w:t>„</w:t>
    </w:r>
    <w:r w:rsidR="00B204FE" w:rsidRPr="00B204FE">
      <w:rPr>
        <w:rFonts w:ascii="Tahoma" w:hAnsi="Tahoma" w:cs="Tahoma"/>
        <w:b w:val="0"/>
        <w:bCs w:val="0"/>
        <w:i/>
        <w:sz w:val="20"/>
        <w:szCs w:val="20"/>
      </w:rPr>
      <w:t>Odbiór i zagospodarowanie odpadów komunalnych z nieruchomości zamieszkałych przez mieszkańców gminy Sośno oraz z PSZOK w Sośnie w terminie od 1 stycznia 2023 r. do 31 grudnia 2023 r.</w:t>
    </w:r>
    <w:r w:rsidR="00B204FE">
      <w:rPr>
        <w:rFonts w:ascii="Tahoma" w:hAnsi="Tahoma" w:cs="Tahoma"/>
        <w:b w:val="0"/>
        <w:bCs w:val="0"/>
        <w:i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23294">
    <w:abstractNumId w:val="8"/>
  </w:num>
  <w:num w:numId="2" w16cid:durableId="902373593">
    <w:abstractNumId w:val="0"/>
  </w:num>
  <w:num w:numId="3" w16cid:durableId="1350061495">
    <w:abstractNumId w:val="5"/>
  </w:num>
  <w:num w:numId="4" w16cid:durableId="244537893">
    <w:abstractNumId w:val="11"/>
  </w:num>
  <w:num w:numId="5" w16cid:durableId="1887403558">
    <w:abstractNumId w:val="9"/>
  </w:num>
  <w:num w:numId="6" w16cid:durableId="1614094697">
    <w:abstractNumId w:val="4"/>
  </w:num>
  <w:num w:numId="7" w16cid:durableId="1681736520">
    <w:abstractNumId w:val="1"/>
  </w:num>
  <w:num w:numId="8" w16cid:durableId="875385113">
    <w:abstractNumId w:val="12"/>
  </w:num>
  <w:num w:numId="9" w16cid:durableId="1572349931">
    <w:abstractNumId w:val="10"/>
  </w:num>
  <w:num w:numId="10" w16cid:durableId="590313417">
    <w:abstractNumId w:val="7"/>
  </w:num>
  <w:num w:numId="11" w16cid:durableId="361832083">
    <w:abstractNumId w:val="3"/>
  </w:num>
  <w:num w:numId="12" w16cid:durableId="741178651">
    <w:abstractNumId w:val="2"/>
  </w:num>
  <w:num w:numId="13" w16cid:durableId="177185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52B57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34987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57BA3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E17E4"/>
    <w:rsid w:val="003F024C"/>
    <w:rsid w:val="00411ACD"/>
    <w:rsid w:val="00412736"/>
    <w:rsid w:val="00422282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395D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54480"/>
    <w:rsid w:val="00673237"/>
    <w:rsid w:val="006A3A1F"/>
    <w:rsid w:val="006A3D7E"/>
    <w:rsid w:val="006A52B6"/>
    <w:rsid w:val="006B6046"/>
    <w:rsid w:val="006C0967"/>
    <w:rsid w:val="006F0034"/>
    <w:rsid w:val="006F2B47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3B16"/>
    <w:rsid w:val="00756C8F"/>
    <w:rsid w:val="0076697B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E1A92"/>
    <w:rsid w:val="008F3717"/>
    <w:rsid w:val="008F3B4E"/>
    <w:rsid w:val="0091264E"/>
    <w:rsid w:val="009301A2"/>
    <w:rsid w:val="009315FA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A56CA"/>
    <w:rsid w:val="00AB7937"/>
    <w:rsid w:val="00AE6FF2"/>
    <w:rsid w:val="00AF579C"/>
    <w:rsid w:val="00B0088C"/>
    <w:rsid w:val="00B15219"/>
    <w:rsid w:val="00B15FD3"/>
    <w:rsid w:val="00B204FE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16335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C6A8C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8707F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C2C343F"/>
  <w15:docId w15:val="{B2AB37C7-6BB3-49D2-901B-2DDA7291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134987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134987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4E16-2813-4111-B4DA-CDF7816E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</cp:revision>
  <cp:lastPrinted>2021-05-06T08:30:00Z</cp:lastPrinted>
  <dcterms:created xsi:type="dcterms:W3CDTF">2022-10-08T13:25:00Z</dcterms:created>
  <dcterms:modified xsi:type="dcterms:W3CDTF">2022-10-12T10:41:00Z</dcterms:modified>
</cp:coreProperties>
</file>