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97B5" w14:textId="77777777" w:rsidR="00BE2842" w:rsidRDefault="003F3470" w:rsidP="00BE2842">
      <w:pPr>
        <w:pStyle w:val="Nagwek1"/>
        <w:spacing w:before="0" w:after="0"/>
        <w:ind w:left="567"/>
        <w:jc w:val="center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inline distT="0" distB="0" distL="0" distR="0" wp14:anchorId="616316B0" wp14:editId="316A4231">
            <wp:extent cx="6505575" cy="7429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6E574" w14:textId="77777777" w:rsidR="001C21E9" w:rsidRPr="00D1178A" w:rsidRDefault="001C21E9" w:rsidP="00BE2842">
      <w:pPr>
        <w:pStyle w:val="Nagwek1"/>
        <w:spacing w:before="0" w:after="0"/>
        <w:ind w:left="567"/>
        <w:jc w:val="right"/>
        <w:rPr>
          <w:rFonts w:ascii="Times New Roman" w:hAnsi="Times New Roman"/>
          <w:sz w:val="22"/>
          <w:szCs w:val="22"/>
        </w:rPr>
      </w:pPr>
      <w:r w:rsidRPr="00D1178A">
        <w:rPr>
          <w:rFonts w:ascii="Times New Roman" w:hAnsi="Times New Roman"/>
          <w:sz w:val="22"/>
          <w:szCs w:val="22"/>
        </w:rPr>
        <w:t xml:space="preserve">Załącznik Nr </w:t>
      </w:r>
      <w:r w:rsidR="00D1178A" w:rsidRPr="00D1178A">
        <w:rPr>
          <w:rFonts w:ascii="Times New Roman" w:hAnsi="Times New Roman"/>
          <w:sz w:val="22"/>
          <w:szCs w:val="22"/>
        </w:rPr>
        <w:t>1a</w:t>
      </w:r>
    </w:p>
    <w:p w14:paraId="0F7D5FCC" w14:textId="77777777" w:rsidR="003F0DAE" w:rsidRPr="00A952A6" w:rsidRDefault="003F0DAE" w:rsidP="00C965B1">
      <w:pPr>
        <w:spacing w:before="24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78A">
        <w:rPr>
          <w:rFonts w:ascii="Times New Roman" w:eastAsia="Calibri" w:hAnsi="Times New Roman" w:cs="Times New Roman"/>
          <w:b/>
          <w:sz w:val="28"/>
          <w:szCs w:val="28"/>
        </w:rPr>
        <w:t>Specyfikacja techniczna/formularz do wypełnienia przez Wykonawcę</w:t>
      </w:r>
    </w:p>
    <w:tbl>
      <w:tblPr>
        <w:tblStyle w:val="Tabela-Siatka"/>
        <w:tblW w:w="14927" w:type="dxa"/>
        <w:tblLook w:val="04A0" w:firstRow="1" w:lastRow="0" w:firstColumn="1" w:lastColumn="0" w:noHBand="0" w:noVBand="1"/>
      </w:tblPr>
      <w:tblGrid>
        <w:gridCol w:w="2583"/>
        <w:gridCol w:w="6881"/>
        <w:gridCol w:w="5463"/>
      </w:tblGrid>
      <w:tr w:rsidR="00022B00" w:rsidRPr="00C965B1" w14:paraId="57CE2DEA" w14:textId="77777777" w:rsidTr="00022B00">
        <w:trPr>
          <w:trHeight w:val="487"/>
        </w:trPr>
        <w:tc>
          <w:tcPr>
            <w:tcW w:w="2583" w:type="dxa"/>
          </w:tcPr>
          <w:p w14:paraId="57D0C19E" w14:textId="77777777" w:rsidR="00022B00" w:rsidRPr="00C965B1" w:rsidRDefault="00022B00" w:rsidP="000A499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5B1">
              <w:rPr>
                <w:rFonts w:ascii="Times New Roman" w:hAnsi="Times New Roman" w:cs="Times New Roman"/>
                <w:b/>
                <w:bCs/>
              </w:rPr>
              <w:t>Nazwa komponentu</w:t>
            </w:r>
          </w:p>
        </w:tc>
        <w:tc>
          <w:tcPr>
            <w:tcW w:w="6881" w:type="dxa"/>
          </w:tcPr>
          <w:p w14:paraId="7EA0A030" w14:textId="77777777" w:rsidR="00022B00" w:rsidRPr="00C965B1" w:rsidRDefault="00022B00" w:rsidP="000A499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5B1">
              <w:rPr>
                <w:rFonts w:ascii="Times New Roman" w:hAnsi="Times New Roman" w:cs="Times New Roman"/>
                <w:b/>
                <w:bCs/>
              </w:rPr>
              <w:t>Wymagane parametry minimalne</w:t>
            </w:r>
          </w:p>
        </w:tc>
        <w:tc>
          <w:tcPr>
            <w:tcW w:w="5463" w:type="dxa"/>
          </w:tcPr>
          <w:p w14:paraId="732E50D0" w14:textId="77777777" w:rsidR="00022B00" w:rsidRPr="00C965B1" w:rsidRDefault="00022B00" w:rsidP="000A49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965B1">
              <w:rPr>
                <w:rFonts w:ascii="Times New Roman" w:hAnsi="Times New Roman" w:cs="Times New Roman"/>
                <w:b/>
                <w:bCs/>
                <w:i/>
                <w:iCs/>
              </w:rPr>
              <w:t>Potwierdzenie spełnienia wymagań</w:t>
            </w:r>
          </w:p>
          <w:p w14:paraId="52DF33AC" w14:textId="77777777" w:rsidR="00022B00" w:rsidRPr="00C965B1" w:rsidRDefault="00022B00" w:rsidP="000A4997">
            <w:pPr>
              <w:jc w:val="center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  <w:b/>
                <w:bCs/>
                <w:i/>
                <w:iCs/>
              </w:rPr>
              <w:t>(Należy wpisać SPEŁNIA oraz podać</w:t>
            </w:r>
            <w:r w:rsidR="00C67A1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4A5859">
              <w:rPr>
                <w:rFonts w:ascii="Times New Roman" w:hAnsi="Times New Roman" w:cs="Times New Roman"/>
                <w:b/>
                <w:bCs/>
                <w:i/>
                <w:iCs/>
              </w:rPr>
              <w:t>nazwy</w:t>
            </w:r>
            <w:r w:rsidR="00C67A1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i/lub</w:t>
            </w:r>
            <w:r w:rsidRPr="00C965B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istotne parametry faktyczne</w:t>
            </w:r>
            <w:r w:rsidR="00C67A1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oferowanego komputera</w:t>
            </w:r>
            <w:r w:rsidRPr="00C965B1">
              <w:rPr>
                <w:rFonts w:ascii="Times New Roman" w:hAnsi="Times New Roman" w:cs="Times New Roman"/>
                <w:b/>
                <w:bCs/>
                <w:i/>
                <w:iCs/>
              </w:rPr>
              <w:t>)*</w:t>
            </w:r>
          </w:p>
        </w:tc>
      </w:tr>
      <w:tr w:rsidR="00022B00" w:rsidRPr="00C965B1" w14:paraId="649ED6EE" w14:textId="77777777" w:rsidTr="00022B00">
        <w:trPr>
          <w:trHeight w:val="268"/>
        </w:trPr>
        <w:tc>
          <w:tcPr>
            <w:tcW w:w="2583" w:type="dxa"/>
          </w:tcPr>
          <w:p w14:paraId="1BC46172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6881" w:type="dxa"/>
          </w:tcPr>
          <w:p w14:paraId="57DB1A6B" w14:textId="77777777" w:rsidR="00022B00" w:rsidRPr="00C965B1" w:rsidRDefault="00022B00" w:rsidP="000A499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Komputer przenośny</w:t>
            </w:r>
          </w:p>
        </w:tc>
        <w:tc>
          <w:tcPr>
            <w:tcW w:w="5463" w:type="dxa"/>
          </w:tcPr>
          <w:p w14:paraId="0B916A11" w14:textId="77777777" w:rsidR="00022B00" w:rsidRPr="00C965B1" w:rsidRDefault="00EF0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Nazwa</w:t>
            </w:r>
          </w:p>
        </w:tc>
      </w:tr>
      <w:tr w:rsidR="00022B00" w:rsidRPr="00C965B1" w14:paraId="30A985D5" w14:textId="77777777" w:rsidTr="00022B00">
        <w:trPr>
          <w:trHeight w:val="280"/>
        </w:trPr>
        <w:tc>
          <w:tcPr>
            <w:tcW w:w="2583" w:type="dxa"/>
          </w:tcPr>
          <w:p w14:paraId="3CA8509D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Zastosowanie</w:t>
            </w:r>
          </w:p>
        </w:tc>
        <w:tc>
          <w:tcPr>
            <w:tcW w:w="6881" w:type="dxa"/>
          </w:tcPr>
          <w:p w14:paraId="20295CF2" w14:textId="77777777" w:rsidR="00022B00" w:rsidRPr="00C965B1" w:rsidRDefault="00022B00" w:rsidP="000A499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Komputer będzie wykorzystywany dla potrzeb aplikacji biurowych,  edukacyjnych oraz dostępu do Internetu.</w:t>
            </w:r>
          </w:p>
        </w:tc>
        <w:tc>
          <w:tcPr>
            <w:tcW w:w="5463" w:type="dxa"/>
          </w:tcPr>
          <w:p w14:paraId="6DDF7572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2948EDE4" w14:textId="77777777" w:rsidTr="00022B00">
        <w:trPr>
          <w:trHeight w:val="268"/>
        </w:trPr>
        <w:tc>
          <w:tcPr>
            <w:tcW w:w="2583" w:type="dxa"/>
          </w:tcPr>
          <w:p w14:paraId="72801A1D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6881" w:type="dxa"/>
          </w:tcPr>
          <w:p w14:paraId="3776AD4B" w14:textId="77777777" w:rsidR="00022B00" w:rsidRPr="00C965B1" w:rsidRDefault="00022B00" w:rsidP="000A499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wielkość – w zakresie 15” – 15,6”</w:t>
            </w:r>
          </w:p>
          <w:p w14:paraId="5EE2D94E" w14:textId="77777777" w:rsidR="00022B00" w:rsidRPr="00C965B1" w:rsidRDefault="00022B00" w:rsidP="000A499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rozdzielczość nominalna – min. 1920 na min. 1080 pikseli</w:t>
            </w:r>
          </w:p>
          <w:p w14:paraId="3FB774FB" w14:textId="77777777" w:rsidR="00022B00" w:rsidRPr="00C965B1" w:rsidRDefault="00022B00" w:rsidP="000A499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powłoka przeciwodblaskowa</w:t>
            </w:r>
          </w:p>
        </w:tc>
        <w:tc>
          <w:tcPr>
            <w:tcW w:w="5463" w:type="dxa"/>
          </w:tcPr>
          <w:p w14:paraId="7C0F8D62" w14:textId="77777777" w:rsidR="00EF0E77" w:rsidRPr="00C965B1" w:rsidRDefault="00EF0E77" w:rsidP="00EF0E7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</w:p>
          <w:p w14:paraId="7BAFDE63" w14:textId="77777777" w:rsidR="00EF0E77" w:rsidRDefault="00EF0E77" w:rsidP="00EF0E7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</w:p>
          <w:p w14:paraId="24F36A7C" w14:textId="77777777" w:rsidR="00022B00" w:rsidRPr="00EF0E77" w:rsidRDefault="00022B00" w:rsidP="00EF0E7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7A8D8621" w14:textId="77777777" w:rsidTr="00022B00">
        <w:trPr>
          <w:trHeight w:val="268"/>
        </w:trPr>
        <w:tc>
          <w:tcPr>
            <w:tcW w:w="2583" w:type="dxa"/>
          </w:tcPr>
          <w:p w14:paraId="6DDB0B4F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6881" w:type="dxa"/>
          </w:tcPr>
          <w:p w14:paraId="074DBA7B" w14:textId="77777777" w:rsidR="00022B00" w:rsidRPr="00C965B1" w:rsidRDefault="00022B00" w:rsidP="007B667B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 xml:space="preserve">Procesor wielordzeniowy (minimum 2 rdzenie) i wielowątkowy (minimum 4 wątki), zaprojektowany do pracy w komputerach przenośnych, uzyskujący w aktualnym na dzień ogłoszenia postępowania </w:t>
            </w:r>
            <w:r w:rsidR="00CE35B2" w:rsidRPr="00C965B1">
              <w:rPr>
                <w:rFonts w:ascii="Times New Roman" w:hAnsi="Times New Roman" w:cs="Times New Roman"/>
              </w:rPr>
              <w:t xml:space="preserve">o udzielenie zamówienia publicznego </w:t>
            </w:r>
            <w:r w:rsidRPr="00C965B1">
              <w:rPr>
                <w:rFonts w:ascii="Times New Roman" w:hAnsi="Times New Roman" w:cs="Times New Roman"/>
              </w:rPr>
              <w:t>teście - CPU Benchmarks na stronie www.cpubenchmark.net/cpu_list.p</w:t>
            </w:r>
            <w:r w:rsidR="007B667B" w:rsidRPr="00C965B1">
              <w:rPr>
                <w:rFonts w:ascii="Times New Roman" w:hAnsi="Times New Roman" w:cs="Times New Roman"/>
              </w:rPr>
              <w:t xml:space="preserve">hp wynik „CPU Mark” co najmniej </w:t>
            </w:r>
            <w:r w:rsidR="00F81CAA">
              <w:rPr>
                <w:rFonts w:ascii="Times New Roman" w:hAnsi="Times New Roman" w:cs="Times New Roman"/>
              </w:rPr>
              <w:t>6</w:t>
            </w:r>
            <w:r w:rsidRPr="00C965B1">
              <w:rPr>
                <w:rFonts w:ascii="Times New Roman" w:hAnsi="Times New Roman" w:cs="Times New Roman"/>
              </w:rPr>
              <w:t>000  punktów.</w:t>
            </w:r>
          </w:p>
        </w:tc>
        <w:tc>
          <w:tcPr>
            <w:tcW w:w="5463" w:type="dxa"/>
          </w:tcPr>
          <w:p w14:paraId="4BF7BFFF" w14:textId="77777777" w:rsidR="00022B00" w:rsidRPr="00C965B1" w:rsidRDefault="00022B00">
            <w:pPr>
              <w:rPr>
                <w:rFonts w:ascii="Times New Roman" w:hAnsi="Times New Roman" w:cs="Times New Roman"/>
                <w:i/>
              </w:rPr>
            </w:pPr>
            <w:r w:rsidRPr="00C965B1">
              <w:rPr>
                <w:rFonts w:ascii="Times New Roman" w:hAnsi="Times New Roman" w:cs="Times New Roman"/>
                <w:i/>
              </w:rPr>
              <w:t xml:space="preserve">Należy podać typ </w:t>
            </w:r>
            <w:r w:rsidR="00AD101A">
              <w:rPr>
                <w:rFonts w:ascii="Times New Roman" w:hAnsi="Times New Roman" w:cs="Times New Roman"/>
                <w:i/>
              </w:rPr>
              <w:t xml:space="preserve">i parametry </w:t>
            </w:r>
            <w:r w:rsidRPr="00C965B1">
              <w:rPr>
                <w:rFonts w:ascii="Times New Roman" w:hAnsi="Times New Roman" w:cs="Times New Roman"/>
                <w:i/>
              </w:rPr>
              <w:t>procesora</w:t>
            </w:r>
            <w:r w:rsidR="001B2FBC" w:rsidRPr="00C965B1">
              <w:rPr>
                <w:rFonts w:ascii="Times New Roman" w:hAnsi="Times New Roman" w:cs="Times New Roman"/>
                <w:i/>
              </w:rPr>
              <w:t>:</w:t>
            </w:r>
            <w:r w:rsidRPr="00C965B1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022B00" w:rsidRPr="00C965B1" w14:paraId="05A82CFE" w14:textId="77777777" w:rsidTr="00022B00">
        <w:trPr>
          <w:trHeight w:val="268"/>
        </w:trPr>
        <w:tc>
          <w:tcPr>
            <w:tcW w:w="2583" w:type="dxa"/>
          </w:tcPr>
          <w:p w14:paraId="225FA0CB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Pamięć operacyjna</w:t>
            </w:r>
          </w:p>
        </w:tc>
        <w:tc>
          <w:tcPr>
            <w:tcW w:w="6881" w:type="dxa"/>
          </w:tcPr>
          <w:p w14:paraId="49A84883" w14:textId="77777777" w:rsidR="00022B00" w:rsidRPr="00C965B1" w:rsidRDefault="00022B00" w:rsidP="000A4997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pojemność: min. 8 GB</w:t>
            </w:r>
          </w:p>
          <w:p w14:paraId="57F2AF57" w14:textId="77777777" w:rsidR="00022B00" w:rsidRPr="00C965B1" w:rsidRDefault="00022B00" w:rsidP="000A4997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maksymalna obsługiwana pojemność: min. 16GB</w:t>
            </w:r>
          </w:p>
        </w:tc>
        <w:tc>
          <w:tcPr>
            <w:tcW w:w="5463" w:type="dxa"/>
          </w:tcPr>
          <w:p w14:paraId="143D9013" w14:textId="77777777" w:rsidR="00EF0E77" w:rsidRPr="00C965B1" w:rsidRDefault="00EF0E77" w:rsidP="00EF0E77">
            <w:pPr>
              <w:pStyle w:val="Akapitzlist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CCD8DC" w14:textId="77777777" w:rsidR="00022B00" w:rsidRPr="00EF0E77" w:rsidRDefault="00022B00" w:rsidP="00EF0E77">
            <w:pPr>
              <w:pStyle w:val="Akapitzlist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6502EE33" w14:textId="77777777" w:rsidTr="00022B00">
        <w:trPr>
          <w:trHeight w:val="268"/>
        </w:trPr>
        <w:tc>
          <w:tcPr>
            <w:tcW w:w="2583" w:type="dxa"/>
          </w:tcPr>
          <w:p w14:paraId="1FD2C12D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6881" w:type="dxa"/>
          </w:tcPr>
          <w:p w14:paraId="734997F6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Zintegrowana z procesorem z dynamicznie przydzielają pamięcią współdzieloną</w:t>
            </w:r>
          </w:p>
        </w:tc>
        <w:tc>
          <w:tcPr>
            <w:tcW w:w="5463" w:type="dxa"/>
          </w:tcPr>
          <w:p w14:paraId="6957B68B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318FFDB2" w14:textId="77777777" w:rsidTr="00022B00">
        <w:trPr>
          <w:trHeight w:val="499"/>
        </w:trPr>
        <w:tc>
          <w:tcPr>
            <w:tcW w:w="2583" w:type="dxa"/>
          </w:tcPr>
          <w:p w14:paraId="3C791676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Parametry pamięci masowej</w:t>
            </w:r>
          </w:p>
        </w:tc>
        <w:tc>
          <w:tcPr>
            <w:tcW w:w="6881" w:type="dxa"/>
          </w:tcPr>
          <w:p w14:paraId="0C5F70FB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Dysk półprzewodnikowy o pojemności min. 4</w:t>
            </w:r>
            <w:r w:rsidR="009558AB">
              <w:rPr>
                <w:rFonts w:ascii="Times New Roman" w:hAnsi="Times New Roman" w:cs="Times New Roman"/>
              </w:rPr>
              <w:t>0</w:t>
            </w:r>
            <w:r w:rsidRPr="00C965B1">
              <w:rPr>
                <w:rFonts w:ascii="Times New Roman" w:hAnsi="Times New Roman" w:cs="Times New Roman"/>
              </w:rPr>
              <w:t>0 GB</w:t>
            </w:r>
          </w:p>
        </w:tc>
        <w:tc>
          <w:tcPr>
            <w:tcW w:w="5463" w:type="dxa"/>
          </w:tcPr>
          <w:p w14:paraId="447E04EE" w14:textId="77777777" w:rsidR="00022B00" w:rsidRPr="00C965B1" w:rsidRDefault="00990722">
            <w:pPr>
              <w:rPr>
                <w:rFonts w:ascii="Times New Roman" w:hAnsi="Times New Roman" w:cs="Times New Roman"/>
                <w:i/>
              </w:rPr>
            </w:pPr>
            <w:r w:rsidRPr="00C965B1">
              <w:rPr>
                <w:rFonts w:ascii="Times New Roman" w:hAnsi="Times New Roman" w:cs="Times New Roman"/>
                <w:i/>
              </w:rPr>
              <w:t>Należy podać oferowan</w:t>
            </w:r>
            <w:r>
              <w:rPr>
                <w:rFonts w:ascii="Times New Roman" w:hAnsi="Times New Roman" w:cs="Times New Roman"/>
                <w:i/>
              </w:rPr>
              <w:t>ą</w:t>
            </w:r>
            <w:r w:rsidRPr="00C965B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pojemność</w:t>
            </w:r>
          </w:p>
        </w:tc>
      </w:tr>
      <w:tr w:rsidR="00022B00" w:rsidRPr="00C965B1" w14:paraId="49247300" w14:textId="77777777" w:rsidTr="00022B00">
        <w:trPr>
          <w:trHeight w:val="487"/>
        </w:trPr>
        <w:tc>
          <w:tcPr>
            <w:tcW w:w="2583" w:type="dxa"/>
          </w:tcPr>
          <w:p w14:paraId="7C046A54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Wyposażenie multimedialne</w:t>
            </w:r>
          </w:p>
        </w:tc>
        <w:tc>
          <w:tcPr>
            <w:tcW w:w="6881" w:type="dxa"/>
          </w:tcPr>
          <w:p w14:paraId="50702275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Płyta główna wyposażona w kartę dźwiękową</w:t>
            </w:r>
          </w:p>
        </w:tc>
        <w:tc>
          <w:tcPr>
            <w:tcW w:w="5463" w:type="dxa"/>
          </w:tcPr>
          <w:p w14:paraId="78E6CBC6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11E3388C" w14:textId="77777777" w:rsidTr="00022B00">
        <w:trPr>
          <w:trHeight w:val="280"/>
        </w:trPr>
        <w:tc>
          <w:tcPr>
            <w:tcW w:w="2583" w:type="dxa"/>
          </w:tcPr>
          <w:p w14:paraId="165C9B72" w14:textId="77777777" w:rsidR="00022B00" w:rsidRPr="00C965B1" w:rsidRDefault="00022B00" w:rsidP="000A499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6881" w:type="dxa"/>
          </w:tcPr>
          <w:p w14:paraId="79C43316" w14:textId="77777777" w:rsidR="00022B00" w:rsidRPr="00C965B1" w:rsidRDefault="00022B00" w:rsidP="000A4997">
            <w:pPr>
              <w:pStyle w:val="Akapitzlist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technologia szybkiego ładowania</w:t>
            </w:r>
          </w:p>
          <w:p w14:paraId="76E8C88D" w14:textId="77777777" w:rsidR="00022B00" w:rsidRPr="00C965B1" w:rsidRDefault="00022B00" w:rsidP="000A4997">
            <w:pPr>
              <w:pStyle w:val="Akapitzlist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czas pracy na baterii min. 5 godzin</w:t>
            </w:r>
          </w:p>
        </w:tc>
        <w:tc>
          <w:tcPr>
            <w:tcW w:w="5463" w:type="dxa"/>
          </w:tcPr>
          <w:p w14:paraId="5B62C946" w14:textId="77777777" w:rsidR="00EF0E77" w:rsidRDefault="00EF0E77" w:rsidP="00EF0E77">
            <w:pPr>
              <w:pStyle w:val="Akapitzlist"/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7D06C9A" w14:textId="77777777" w:rsidR="00022B00" w:rsidRPr="00EF0E77" w:rsidRDefault="00022B00" w:rsidP="00EF0E77">
            <w:pPr>
              <w:pStyle w:val="Akapitzlist"/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58AB" w:rsidRPr="00C965B1" w14:paraId="56014846" w14:textId="77777777" w:rsidTr="00022B00">
        <w:trPr>
          <w:trHeight w:val="487"/>
        </w:trPr>
        <w:tc>
          <w:tcPr>
            <w:tcW w:w="2583" w:type="dxa"/>
          </w:tcPr>
          <w:p w14:paraId="54FD1C37" w14:textId="77777777" w:rsidR="009558AB" w:rsidRPr="00C965B1" w:rsidRDefault="009558AB" w:rsidP="009558AB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Zainstalowany system operacyjny</w:t>
            </w:r>
          </w:p>
        </w:tc>
        <w:tc>
          <w:tcPr>
            <w:tcW w:w="6881" w:type="dxa"/>
          </w:tcPr>
          <w:p w14:paraId="0D303D28" w14:textId="77777777" w:rsidR="009558AB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 xml:space="preserve">- </w:t>
            </w:r>
            <w:r w:rsidRPr="009246F4">
              <w:rPr>
                <w:rFonts w:ascii="Times New Roman" w:hAnsi="Times New Roman" w:cs="Times New Roman"/>
              </w:rPr>
              <w:t>fabrycznie now</w:t>
            </w:r>
            <w:r>
              <w:rPr>
                <w:rFonts w:ascii="Times New Roman" w:hAnsi="Times New Roman" w:cs="Times New Roman"/>
              </w:rPr>
              <w:t>y</w:t>
            </w:r>
            <w:r w:rsidRPr="009246F4">
              <w:rPr>
                <w:rFonts w:ascii="Times New Roman" w:hAnsi="Times New Roman" w:cs="Times New Roman"/>
              </w:rPr>
              <w:t xml:space="preserve"> system operacyjn</w:t>
            </w:r>
            <w:r>
              <w:rPr>
                <w:rFonts w:ascii="Times New Roman" w:hAnsi="Times New Roman" w:cs="Times New Roman"/>
              </w:rPr>
              <w:t xml:space="preserve">y w </w:t>
            </w:r>
            <w:r w:rsidRPr="00C965B1">
              <w:rPr>
                <w:rFonts w:ascii="Times New Roman" w:hAnsi="Times New Roman" w:cs="Times New Roman"/>
              </w:rPr>
              <w:t>polsk</w:t>
            </w:r>
            <w:r>
              <w:rPr>
                <w:rFonts w:ascii="Times New Roman" w:hAnsi="Times New Roman" w:cs="Times New Roman"/>
              </w:rPr>
              <w:t>iej</w:t>
            </w:r>
            <w:r w:rsidRPr="00C965B1">
              <w:rPr>
                <w:rFonts w:ascii="Times New Roman" w:hAnsi="Times New Roman" w:cs="Times New Roman"/>
              </w:rPr>
              <w:t xml:space="preserve"> wersj</w:t>
            </w:r>
            <w:r>
              <w:rPr>
                <w:rFonts w:ascii="Times New Roman" w:hAnsi="Times New Roman" w:cs="Times New Roman"/>
              </w:rPr>
              <w:t>i</w:t>
            </w:r>
            <w:r w:rsidRPr="00C965B1">
              <w:rPr>
                <w:rFonts w:ascii="Times New Roman" w:hAnsi="Times New Roman" w:cs="Times New Roman"/>
              </w:rPr>
              <w:t xml:space="preserve"> językow</w:t>
            </w:r>
            <w:r>
              <w:rPr>
                <w:rFonts w:ascii="Times New Roman" w:hAnsi="Times New Roman" w:cs="Times New Roman"/>
              </w:rPr>
              <w:t>ej</w:t>
            </w:r>
            <w:r w:rsidRPr="009246F4">
              <w:rPr>
                <w:rFonts w:ascii="Times New Roman" w:hAnsi="Times New Roman" w:cs="Times New Roman"/>
              </w:rPr>
              <w:t>, nieużywan</w:t>
            </w:r>
            <w:r>
              <w:rPr>
                <w:rFonts w:ascii="Times New Roman" w:hAnsi="Times New Roman" w:cs="Times New Roman"/>
              </w:rPr>
              <w:t>y</w:t>
            </w:r>
            <w:r w:rsidRPr="009246F4">
              <w:rPr>
                <w:rFonts w:ascii="Times New Roman" w:hAnsi="Times New Roman" w:cs="Times New Roman"/>
              </w:rPr>
              <w:t xml:space="preserve"> oraz nieaktywowan</w:t>
            </w:r>
            <w:r>
              <w:rPr>
                <w:rFonts w:ascii="Times New Roman" w:hAnsi="Times New Roman" w:cs="Times New Roman"/>
              </w:rPr>
              <w:t>y</w:t>
            </w:r>
            <w:r w:rsidRPr="009246F4">
              <w:rPr>
                <w:rFonts w:ascii="Times New Roman" w:hAnsi="Times New Roman" w:cs="Times New Roman"/>
              </w:rPr>
              <w:t xml:space="preserve"> nigdy wcześniej na innym urządzeniu</w:t>
            </w:r>
            <w:r>
              <w:rPr>
                <w:rFonts w:ascii="Times New Roman" w:hAnsi="Times New Roman" w:cs="Times New Roman"/>
              </w:rPr>
              <w:t xml:space="preserve"> zainstalowany fabrycznie przez producenta komputera (</w:t>
            </w:r>
            <w:r w:rsidRPr="009246F4">
              <w:rPr>
                <w:rFonts w:ascii="Times New Roman" w:hAnsi="Times New Roman" w:cs="Times New Roman"/>
              </w:rPr>
              <w:t>Zamawiający dopuszcza możliwość przeprowadzenia weryfikacji oryginalności dostarczonych programów komputerowych u Producenta oprogramowania w przypadku wystąpienia wątpliwości co do jego legalności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EA6CC79" w14:textId="77777777" w:rsidR="009558AB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246F4">
              <w:rPr>
                <w:rFonts w:ascii="Times New Roman" w:hAnsi="Times New Roman" w:cs="Times New Roman"/>
              </w:rPr>
              <w:t xml:space="preserve">Zamawiający akceptuje system operacyjny Windows 11 Pro Education </w:t>
            </w:r>
            <w:r w:rsidRPr="009246F4">
              <w:rPr>
                <w:rFonts w:ascii="Times New Roman" w:hAnsi="Times New Roman" w:cs="Times New Roman"/>
              </w:rPr>
              <w:lastRenderedPageBreak/>
              <w:t>dostarczany w ramach programu STF zgodny z dokumentem udostępnionym dla Ministerstwa Administracji i Cyfryzacji</w:t>
            </w:r>
          </w:p>
          <w:p w14:paraId="2FFF067D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65B1">
              <w:rPr>
                <w:rFonts w:ascii="Times New Roman" w:hAnsi="Times New Roman" w:cs="Times New Roman"/>
              </w:rPr>
              <w:t>dostępność aktualizacji i poprawek do systemu u producenta systemu bezpłatnie i bez dodatkowych opłat licencyjnych z możliwością wyboru instalowanych poprawek</w:t>
            </w:r>
          </w:p>
          <w:p w14:paraId="65A8BCA7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graficzne środowisko instalacji i konfiguracji</w:t>
            </w:r>
          </w:p>
          <w:p w14:paraId="155A4B4E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możliwość udostępniania plików i drukarek</w:t>
            </w:r>
          </w:p>
          <w:p w14:paraId="4407B3BF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zapewnienie wsparcia dla większości powszechnie używanych urządzeń (drukarek, urządzeń sieciowych, standardów USB, urządzeń Plug &amp; Play, WiFi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6877A01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wyposażenie systemu w graficzny interfejs użytkownika w języku polskim</w:t>
            </w:r>
          </w:p>
          <w:p w14:paraId="46606D7A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zapewnienie pełnej kompatybilności z oferowanym sprzętem</w:t>
            </w:r>
          </w:p>
          <w:p w14:paraId="7C54B78F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zintegrowanie z systemem modułu pomocy dla użytkownika w języku polskim</w:t>
            </w:r>
          </w:p>
          <w:p w14:paraId="5912EBC6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możliwość wykonywania kopii bezpieczeństwa wraz z możliwością automatycznego odzyskania wersji wcześniejszej</w:t>
            </w:r>
          </w:p>
          <w:p w14:paraId="45EBEA77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zintegrowane z systemem operacyjnym narzędzia zwalczające złośliwe oprogramowanie</w:t>
            </w:r>
          </w:p>
          <w:p w14:paraId="068EA16A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licencja na system operacyjny musi być nieograniczona w czasie, pozwalać na wielokrotne instalowanie systemu na oferowanym sprzęcie bez  konieczności kontaktowania się przez Zamawiającego z producentem systemu lub sprzętu</w:t>
            </w:r>
          </w:p>
          <w:p w14:paraId="28D30C3E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oprogramowanie powinno posiadać certyfikat autentyczności lub unikalny kod aktywacyjny</w:t>
            </w:r>
          </w:p>
          <w:p w14:paraId="43896ADC" w14:textId="77777777" w:rsidR="009558AB" w:rsidRPr="00C965B1" w:rsidRDefault="009558AB" w:rsidP="009558AB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zamawiający nie dopuszcza w systemie możliwości instalacji dodatkowych narzędzi emulujących działanie systemów</w:t>
            </w:r>
          </w:p>
        </w:tc>
        <w:tc>
          <w:tcPr>
            <w:tcW w:w="5463" w:type="dxa"/>
          </w:tcPr>
          <w:p w14:paraId="09D54694" w14:textId="77777777" w:rsidR="009558AB" w:rsidRPr="00C965B1" w:rsidRDefault="009558AB" w:rsidP="009558AB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17CDFDA5" w14:textId="77777777" w:rsidTr="00022B00">
        <w:trPr>
          <w:trHeight w:val="499"/>
        </w:trPr>
        <w:tc>
          <w:tcPr>
            <w:tcW w:w="2583" w:type="dxa"/>
          </w:tcPr>
          <w:p w14:paraId="0A3E7B3A" w14:textId="77777777" w:rsidR="00022B00" w:rsidRPr="00C965B1" w:rsidRDefault="00022B00" w:rsidP="000A499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Niezawodność / jakość wytwarzania</w:t>
            </w:r>
          </w:p>
        </w:tc>
        <w:tc>
          <w:tcPr>
            <w:tcW w:w="6881" w:type="dxa"/>
          </w:tcPr>
          <w:p w14:paraId="1A0A12B9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Potwierdzona certyfikatami:</w:t>
            </w:r>
          </w:p>
          <w:p w14:paraId="0F7D14F5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Certyfikat CE</w:t>
            </w:r>
          </w:p>
          <w:p w14:paraId="4C99B4FF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 xml:space="preserve">ISO 14001 </w:t>
            </w:r>
          </w:p>
          <w:p w14:paraId="3FC18B1B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ISO 9001</w:t>
            </w:r>
          </w:p>
        </w:tc>
        <w:tc>
          <w:tcPr>
            <w:tcW w:w="5463" w:type="dxa"/>
          </w:tcPr>
          <w:p w14:paraId="7F0256EF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601D07" w:rsidRPr="00C965B1" w14:paraId="05838703" w14:textId="77777777" w:rsidTr="00F81CAA">
        <w:trPr>
          <w:trHeight w:val="677"/>
        </w:trPr>
        <w:tc>
          <w:tcPr>
            <w:tcW w:w="2583" w:type="dxa"/>
            <w:vMerge w:val="restart"/>
          </w:tcPr>
          <w:p w14:paraId="54886F4B" w14:textId="77777777" w:rsidR="00601D07" w:rsidRPr="00C965B1" w:rsidRDefault="00601D07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Warunki gwarancji</w:t>
            </w:r>
          </w:p>
        </w:tc>
        <w:tc>
          <w:tcPr>
            <w:tcW w:w="6881" w:type="dxa"/>
          </w:tcPr>
          <w:p w14:paraId="11226D9C" w14:textId="77777777" w:rsidR="00601D07" w:rsidRPr="00C965B1" w:rsidRDefault="00601D07" w:rsidP="000A4997">
            <w:pPr>
              <w:pStyle w:val="Tekstkomentarza1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Minimum - 24-miesięczna gwarancja producenta komputera liczona od dnia podpisania protokołu odbioru. </w:t>
            </w:r>
          </w:p>
        </w:tc>
        <w:tc>
          <w:tcPr>
            <w:tcW w:w="5463" w:type="dxa"/>
          </w:tcPr>
          <w:p w14:paraId="70D3B995" w14:textId="77777777" w:rsidR="00601D07" w:rsidRPr="00C965B1" w:rsidRDefault="00990722">
            <w:pPr>
              <w:rPr>
                <w:rFonts w:ascii="Times New Roman" w:hAnsi="Times New Roman" w:cs="Times New Roman"/>
                <w:i/>
              </w:rPr>
            </w:pPr>
            <w:r w:rsidRPr="00C965B1">
              <w:rPr>
                <w:rFonts w:ascii="Times New Roman" w:hAnsi="Times New Roman" w:cs="Times New Roman"/>
                <w:i/>
              </w:rPr>
              <w:t xml:space="preserve">Należy podać oferowany </w:t>
            </w:r>
            <w:r w:rsidR="00601D07" w:rsidRPr="00C965B1">
              <w:rPr>
                <w:rFonts w:ascii="Times New Roman" w:hAnsi="Times New Roman" w:cs="Times New Roman"/>
                <w:i/>
              </w:rPr>
              <w:t>termin gwarancji:</w:t>
            </w:r>
          </w:p>
        </w:tc>
      </w:tr>
      <w:tr w:rsidR="00601D07" w:rsidRPr="00C965B1" w14:paraId="0C9E8BA8" w14:textId="77777777" w:rsidTr="00F81CAA">
        <w:trPr>
          <w:trHeight w:val="842"/>
        </w:trPr>
        <w:tc>
          <w:tcPr>
            <w:tcW w:w="2583" w:type="dxa"/>
            <w:vMerge/>
          </w:tcPr>
          <w:p w14:paraId="21DF3790" w14:textId="77777777" w:rsidR="00601D07" w:rsidRPr="00C965B1" w:rsidRDefault="00601D07" w:rsidP="000A49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81" w:type="dxa"/>
          </w:tcPr>
          <w:p w14:paraId="0B634F01" w14:textId="77777777" w:rsidR="00601D07" w:rsidRPr="00C965B1" w:rsidRDefault="00601D07" w:rsidP="00F81CAA">
            <w:pPr>
              <w:pStyle w:val="Tekstkomentarza1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Przyjmowanie zgłoszeń w języku polskim w dni robocze w godzinach 8.00-16.00 telefonicznie lub na dedykowanej przez producenta lub autoryzowanego partnera stronie internetowej.</w:t>
            </w:r>
          </w:p>
        </w:tc>
        <w:tc>
          <w:tcPr>
            <w:tcW w:w="5463" w:type="dxa"/>
          </w:tcPr>
          <w:p w14:paraId="7BDA9BF9" w14:textId="77777777" w:rsidR="00601D07" w:rsidRPr="00C965B1" w:rsidRDefault="00601D07">
            <w:pPr>
              <w:rPr>
                <w:rFonts w:ascii="Times New Roman" w:hAnsi="Times New Roman" w:cs="Times New Roman"/>
              </w:rPr>
            </w:pPr>
          </w:p>
        </w:tc>
      </w:tr>
      <w:tr w:rsidR="00601D07" w:rsidRPr="00C965B1" w14:paraId="74AC1870" w14:textId="77777777" w:rsidTr="00F81CAA">
        <w:trPr>
          <w:trHeight w:val="296"/>
        </w:trPr>
        <w:tc>
          <w:tcPr>
            <w:tcW w:w="2583" w:type="dxa"/>
            <w:vMerge/>
          </w:tcPr>
          <w:p w14:paraId="39606A99" w14:textId="77777777" w:rsidR="00601D07" w:rsidRPr="00C965B1" w:rsidRDefault="00601D07" w:rsidP="000A49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81" w:type="dxa"/>
          </w:tcPr>
          <w:p w14:paraId="42E63CC2" w14:textId="77777777" w:rsidR="00601D07" w:rsidRPr="00C965B1" w:rsidRDefault="00601D07" w:rsidP="00601D07">
            <w:pPr>
              <w:pStyle w:val="Tekstkomentarza1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Serwis urządzeń musi byś realizowany przez producenta lub autoryzowanego partnera serwisowego producenta. </w:t>
            </w:r>
          </w:p>
          <w:p w14:paraId="15B5BBC4" w14:textId="77777777" w:rsidR="00601D07" w:rsidRPr="00C965B1" w:rsidRDefault="00601D07" w:rsidP="00601D07">
            <w:pPr>
              <w:pStyle w:val="Tekstkomentarza1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Serwis urządzeń musi być realizowany zgodnie z wymaganiami normy ISO 9001.</w:t>
            </w:r>
          </w:p>
        </w:tc>
        <w:tc>
          <w:tcPr>
            <w:tcW w:w="5463" w:type="dxa"/>
          </w:tcPr>
          <w:p w14:paraId="77F10725" w14:textId="77777777" w:rsidR="00601D07" w:rsidRPr="00C965B1" w:rsidRDefault="00601D07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4DB61981" w14:textId="77777777" w:rsidTr="00022B00">
        <w:trPr>
          <w:trHeight w:val="487"/>
        </w:trPr>
        <w:tc>
          <w:tcPr>
            <w:tcW w:w="2583" w:type="dxa"/>
          </w:tcPr>
          <w:p w14:paraId="09328697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lastRenderedPageBreak/>
              <w:t>Wsparcie techniczne</w:t>
            </w:r>
          </w:p>
        </w:tc>
        <w:tc>
          <w:tcPr>
            <w:tcW w:w="6881" w:type="dxa"/>
          </w:tcPr>
          <w:p w14:paraId="7261F2BE" w14:textId="77777777" w:rsidR="00022B00" w:rsidRPr="00C965B1" w:rsidRDefault="00022B00" w:rsidP="00E94E79">
            <w:pPr>
              <w:pStyle w:val="Tekstkomentarza1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</w:t>
            </w:r>
            <w:r w:rsidR="00E94E79"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internetowej.</w:t>
            </w:r>
          </w:p>
        </w:tc>
        <w:tc>
          <w:tcPr>
            <w:tcW w:w="5463" w:type="dxa"/>
          </w:tcPr>
          <w:p w14:paraId="32AA6374" w14:textId="77777777" w:rsidR="00022B00" w:rsidRPr="00C965B1" w:rsidRDefault="00E94E79" w:rsidP="00E94E79">
            <w:pPr>
              <w:rPr>
                <w:rFonts w:ascii="Times New Roman" w:hAnsi="Times New Roman" w:cs="Times New Roman"/>
                <w:i/>
              </w:rPr>
            </w:pPr>
            <w:r w:rsidRPr="00C965B1">
              <w:rPr>
                <w:rFonts w:ascii="Times New Roman" w:hAnsi="Times New Roman" w:cs="Times New Roman"/>
                <w:i/>
              </w:rPr>
              <w:t>Należy podać adres strony oraz sposób</w:t>
            </w:r>
            <w:r w:rsidRPr="00C965B1">
              <w:rPr>
                <w:rFonts w:ascii="Times New Roman" w:hAnsi="Times New Roman" w:cs="Times New Roman"/>
              </w:rPr>
              <w:t xml:space="preserve"> </w:t>
            </w:r>
            <w:r w:rsidRPr="00C965B1">
              <w:rPr>
                <w:rFonts w:ascii="Times New Roman" w:hAnsi="Times New Roman" w:cs="Times New Roman"/>
                <w:i/>
              </w:rPr>
              <w:t>realizacji wymagania (opis uzyskania w/w informacji)</w:t>
            </w:r>
          </w:p>
        </w:tc>
      </w:tr>
      <w:tr w:rsidR="00022B00" w:rsidRPr="00C965B1" w14:paraId="0C261A70" w14:textId="77777777" w:rsidTr="00022B00">
        <w:trPr>
          <w:trHeight w:val="511"/>
        </w:trPr>
        <w:tc>
          <w:tcPr>
            <w:tcW w:w="2583" w:type="dxa"/>
          </w:tcPr>
          <w:p w14:paraId="5DFD44D3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Wymagania dodatkowe</w:t>
            </w:r>
          </w:p>
        </w:tc>
        <w:tc>
          <w:tcPr>
            <w:tcW w:w="6881" w:type="dxa"/>
          </w:tcPr>
          <w:p w14:paraId="5846401F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wbudowany w komputer mikrofon</w:t>
            </w:r>
          </w:p>
          <w:p w14:paraId="1A16CD91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wbudowana w komputer kamera internetowa </w:t>
            </w:r>
          </w:p>
          <w:p w14:paraId="77D8E127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2 porty USB typ A </w:t>
            </w:r>
          </w:p>
          <w:p w14:paraId="56429F2F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1 port USB 3.1 typ A lub C</w:t>
            </w:r>
          </w:p>
          <w:p w14:paraId="54E1BE64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złącze HDMI</w:t>
            </w:r>
          </w:p>
          <w:p w14:paraId="7351E6E1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gniazdo Gigabit Ethernet</w:t>
            </w:r>
          </w:p>
          <w:p w14:paraId="28133CCD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WiFi 5</w:t>
            </w:r>
          </w:p>
          <w:p w14:paraId="05105014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Bluetooth 4.2</w:t>
            </w:r>
          </w:p>
          <w:p w14:paraId="5DDCCD4E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wydzielona klawiatura numeryczna</w:t>
            </w:r>
          </w:p>
          <w:p w14:paraId="7ABD1275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partycja recovery (opcja przywrócenia systemu z dysku)</w:t>
            </w:r>
          </w:p>
          <w:p w14:paraId="427A0CA3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Komputer musi być wyposażony w zabezpieczenie sprzętowe umożliwiające zabezpieczenie haseł użytkowników, administratora oraz danych użytkownika. Zabezpieczenie ma składać się z dedykowanego urządzenia szyfrującego (współpracującego z płytą główną), którego usunięcie uniemożliwi uruchomienie komputera, a odczyt zabezpieczonych danych z dysku twardego nie będzie możliwy na innym komputerze</w:t>
            </w:r>
          </w:p>
        </w:tc>
        <w:tc>
          <w:tcPr>
            <w:tcW w:w="5463" w:type="dxa"/>
          </w:tcPr>
          <w:p w14:paraId="5F43A60D" w14:textId="77777777" w:rsidR="00EF0E77" w:rsidRPr="00C965B1" w:rsidRDefault="00EF0E77" w:rsidP="00EF0E7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</w:t>
            </w:r>
          </w:p>
          <w:p w14:paraId="41461C96" w14:textId="77777777" w:rsidR="00EF0E77" w:rsidRPr="00C965B1" w:rsidRDefault="00EF0E77" w:rsidP="00EF0E7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</w:t>
            </w:r>
          </w:p>
          <w:p w14:paraId="39C3747E" w14:textId="77777777" w:rsidR="00EF0E77" w:rsidRPr="00C965B1" w:rsidRDefault="00EF0E77" w:rsidP="00EF0E7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</w:t>
            </w:r>
          </w:p>
          <w:p w14:paraId="1A58E2FD" w14:textId="77777777" w:rsidR="00EF0E77" w:rsidRPr="00C965B1" w:rsidRDefault="00EF0E77" w:rsidP="00EF0E7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F08B5E3" w14:textId="77777777" w:rsidR="00EF0E77" w:rsidRPr="00C965B1" w:rsidRDefault="00EF0E77" w:rsidP="00EF0E7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</w:t>
            </w:r>
          </w:p>
          <w:p w14:paraId="6C36A539" w14:textId="77777777" w:rsidR="00EF0E77" w:rsidRPr="00C965B1" w:rsidRDefault="00EF0E77" w:rsidP="00EF0E7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</w:t>
            </w:r>
          </w:p>
          <w:p w14:paraId="076D5ACB" w14:textId="77777777" w:rsidR="00EF0E77" w:rsidRPr="00C965B1" w:rsidRDefault="00EF0E77" w:rsidP="00EF0E7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40E48F" w14:textId="77777777" w:rsidR="00EF0E77" w:rsidRPr="00C965B1" w:rsidRDefault="00EF0E77" w:rsidP="00EF0E7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98CE804" w14:textId="77777777" w:rsidR="00EF0E77" w:rsidRPr="00C965B1" w:rsidRDefault="00EF0E77" w:rsidP="00EF0E7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</w:t>
            </w:r>
          </w:p>
          <w:p w14:paraId="4DAD9F6B" w14:textId="77777777" w:rsidR="00EF0E77" w:rsidRDefault="00EF0E77" w:rsidP="00EF0E7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</w:t>
            </w:r>
          </w:p>
          <w:p w14:paraId="18C9AE08" w14:textId="77777777" w:rsidR="00022B00" w:rsidRPr="00EF0E77" w:rsidRDefault="00022B00" w:rsidP="00EF0E7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</w:p>
        </w:tc>
      </w:tr>
    </w:tbl>
    <w:p w14:paraId="2CD0F0A3" w14:textId="77777777" w:rsidR="00F81CAA" w:rsidRPr="00316F86" w:rsidRDefault="00F81CAA" w:rsidP="00BE2842">
      <w:pPr>
        <w:spacing w:before="960"/>
        <w:jc w:val="both"/>
      </w:pPr>
      <w:r w:rsidRPr="00316F86">
        <w:t>……………………</w:t>
      </w:r>
      <w:r>
        <w:t>………………………….</w:t>
      </w:r>
      <w:r w:rsidRPr="00316F86">
        <w:t xml:space="preserve">……………… </w:t>
      </w:r>
    </w:p>
    <w:p w14:paraId="66AC6EA9" w14:textId="77777777" w:rsidR="00F81CAA" w:rsidRPr="00316F86" w:rsidRDefault="00F81CAA" w:rsidP="00F81CAA">
      <w:pPr>
        <w:pStyle w:val="Tekstpodstawowy"/>
        <w:spacing w:after="0"/>
        <w:ind w:firstLine="709"/>
        <w:rPr>
          <w:i/>
          <w:sz w:val="18"/>
          <w:szCs w:val="20"/>
        </w:rPr>
      </w:pPr>
      <w:r w:rsidRPr="00316F86">
        <w:rPr>
          <w:i/>
          <w:sz w:val="18"/>
          <w:szCs w:val="20"/>
        </w:rPr>
        <w:t>miejscowość, data</w:t>
      </w:r>
    </w:p>
    <w:p w14:paraId="001E343F" w14:textId="77777777" w:rsidR="00F81CAA" w:rsidRPr="00316F86" w:rsidRDefault="00F81CAA" w:rsidP="00F81CAA">
      <w:pPr>
        <w:pStyle w:val="Tekstpodstawowy"/>
        <w:spacing w:after="0"/>
        <w:ind w:left="4253"/>
        <w:jc w:val="center"/>
        <w:rPr>
          <w:i/>
          <w:sz w:val="18"/>
          <w:szCs w:val="20"/>
        </w:rPr>
      </w:pPr>
      <w:r w:rsidRPr="00316F86">
        <w:rPr>
          <w:i/>
          <w:sz w:val="18"/>
          <w:szCs w:val="20"/>
        </w:rPr>
        <w:t>(należy opatrzyć kwalifikowanym podpisem elektronicznym lub</w:t>
      </w:r>
      <w:r>
        <w:rPr>
          <w:i/>
          <w:sz w:val="18"/>
          <w:szCs w:val="20"/>
        </w:rPr>
        <w:t xml:space="preserve"> </w:t>
      </w:r>
      <w:r w:rsidRPr="00316F86">
        <w:rPr>
          <w:i/>
          <w:sz w:val="18"/>
          <w:szCs w:val="20"/>
        </w:rPr>
        <w:t>podpisem zaufanym lub podpisem osobistym osoby uprawnionej</w:t>
      </w:r>
      <w:r>
        <w:rPr>
          <w:i/>
          <w:sz w:val="18"/>
          <w:szCs w:val="20"/>
        </w:rPr>
        <w:t xml:space="preserve"> </w:t>
      </w:r>
      <w:r w:rsidRPr="00316F86">
        <w:rPr>
          <w:i/>
          <w:sz w:val="18"/>
          <w:szCs w:val="20"/>
        </w:rPr>
        <w:t>lub osób uprawnionych do reprezentowania Wykonawcy)</w:t>
      </w:r>
    </w:p>
    <w:p w14:paraId="21C7091D" w14:textId="77777777" w:rsidR="000A4997" w:rsidRPr="00C965B1" w:rsidRDefault="000A4997" w:rsidP="000A499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65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</w:p>
    <w:p w14:paraId="6BB5682A" w14:textId="77777777" w:rsidR="000A4997" w:rsidRPr="001E7E65" w:rsidRDefault="000A4997" w:rsidP="000A4997">
      <w:pPr>
        <w:spacing w:after="160" w:line="259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1E7E65">
        <w:rPr>
          <w:rFonts w:ascii="Times New Roman" w:eastAsia="Calibri" w:hAnsi="Times New Roman" w:cs="Times New Roman"/>
          <w:b/>
          <w:sz w:val="24"/>
          <w:szCs w:val="24"/>
        </w:rPr>
        <w:t>Wypełnioną i podpisaną tabelę należy złożyć wraz z ofertą.</w:t>
      </w:r>
    </w:p>
    <w:p w14:paraId="2969F830" w14:textId="77777777" w:rsidR="000A4997" w:rsidRPr="00C965B1" w:rsidRDefault="000A4997" w:rsidP="0069497A">
      <w:pPr>
        <w:spacing w:after="160" w:line="259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E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*Prawą stronę tabeli należy wypełnić stosując słowa „spełnia”, zaś w przypadku żądania wykazania wpisu określonych parametrów, należy wpisać oferowane konkretne, rzeczowe wartości. W przypadku, gdy</w:t>
      </w:r>
      <w:r w:rsidRPr="00C965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Wykonawca, w którejkolwiek z pozycji wpisze słowa „nie spełnia” lub zaoferuje niższe wartości, oferta zostanie odrzucona, gdyż jej treść nie odpowiada treści SWZ</w:t>
      </w:r>
    </w:p>
    <w:sectPr w:rsidR="000A4997" w:rsidRPr="00C965B1" w:rsidSect="00BE2842">
      <w:pgSz w:w="16838" w:h="11906" w:orient="landscape"/>
      <w:pgMar w:top="567" w:right="907" w:bottom="720" w:left="90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F019" w14:textId="77777777" w:rsidR="00AB5DD9" w:rsidRDefault="00AB5DD9" w:rsidP="00BB2D99">
      <w:pPr>
        <w:spacing w:after="0" w:line="240" w:lineRule="auto"/>
      </w:pPr>
      <w:r>
        <w:separator/>
      </w:r>
    </w:p>
  </w:endnote>
  <w:endnote w:type="continuationSeparator" w:id="0">
    <w:p w14:paraId="362C5E3F" w14:textId="77777777" w:rsidR="00AB5DD9" w:rsidRDefault="00AB5DD9" w:rsidP="00BB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2CFD" w14:textId="77777777" w:rsidR="00AB5DD9" w:rsidRDefault="00AB5DD9" w:rsidP="00BB2D99">
      <w:pPr>
        <w:spacing w:after="0" w:line="240" w:lineRule="auto"/>
      </w:pPr>
      <w:r>
        <w:separator/>
      </w:r>
    </w:p>
  </w:footnote>
  <w:footnote w:type="continuationSeparator" w:id="0">
    <w:p w14:paraId="604856AB" w14:textId="77777777" w:rsidR="00AB5DD9" w:rsidRDefault="00AB5DD9" w:rsidP="00BB2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306A"/>
    <w:multiLevelType w:val="hybridMultilevel"/>
    <w:tmpl w:val="106A3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14673"/>
    <w:multiLevelType w:val="hybridMultilevel"/>
    <w:tmpl w:val="EC6A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72C43"/>
    <w:multiLevelType w:val="hybridMultilevel"/>
    <w:tmpl w:val="803C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D5397"/>
    <w:multiLevelType w:val="hybridMultilevel"/>
    <w:tmpl w:val="031CC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66705"/>
    <w:multiLevelType w:val="hybridMultilevel"/>
    <w:tmpl w:val="DC3EB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993758">
    <w:abstractNumId w:val="3"/>
  </w:num>
  <w:num w:numId="2" w16cid:durableId="662662637">
    <w:abstractNumId w:val="1"/>
  </w:num>
  <w:num w:numId="3" w16cid:durableId="229775003">
    <w:abstractNumId w:val="0"/>
  </w:num>
  <w:num w:numId="4" w16cid:durableId="686324772">
    <w:abstractNumId w:val="4"/>
  </w:num>
  <w:num w:numId="5" w16cid:durableId="79190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EE"/>
    <w:rsid w:val="00022B00"/>
    <w:rsid w:val="00062126"/>
    <w:rsid w:val="000A4997"/>
    <w:rsid w:val="00127D0C"/>
    <w:rsid w:val="00141AC2"/>
    <w:rsid w:val="001B2FBC"/>
    <w:rsid w:val="001C21E9"/>
    <w:rsid w:val="001E7E65"/>
    <w:rsid w:val="002F060E"/>
    <w:rsid w:val="002F31F9"/>
    <w:rsid w:val="003F0DAE"/>
    <w:rsid w:val="003F3470"/>
    <w:rsid w:val="0044058F"/>
    <w:rsid w:val="0047155D"/>
    <w:rsid w:val="004920A7"/>
    <w:rsid w:val="004A5859"/>
    <w:rsid w:val="004D300D"/>
    <w:rsid w:val="005D6B34"/>
    <w:rsid w:val="00601D07"/>
    <w:rsid w:val="00624E3C"/>
    <w:rsid w:val="0069497A"/>
    <w:rsid w:val="007B667B"/>
    <w:rsid w:val="007F3FCF"/>
    <w:rsid w:val="00900EEE"/>
    <w:rsid w:val="009558AB"/>
    <w:rsid w:val="009673B5"/>
    <w:rsid w:val="00990722"/>
    <w:rsid w:val="00A0220F"/>
    <w:rsid w:val="00A952A6"/>
    <w:rsid w:val="00AB5DD9"/>
    <w:rsid w:val="00AD101A"/>
    <w:rsid w:val="00B4307A"/>
    <w:rsid w:val="00BB2D99"/>
    <w:rsid w:val="00BE2842"/>
    <w:rsid w:val="00C67A18"/>
    <w:rsid w:val="00C92641"/>
    <w:rsid w:val="00C965B1"/>
    <w:rsid w:val="00CE35B2"/>
    <w:rsid w:val="00D1178A"/>
    <w:rsid w:val="00D525F7"/>
    <w:rsid w:val="00D76E04"/>
    <w:rsid w:val="00DF2FD3"/>
    <w:rsid w:val="00E83F4D"/>
    <w:rsid w:val="00E94E79"/>
    <w:rsid w:val="00EF0E77"/>
    <w:rsid w:val="00F678EA"/>
    <w:rsid w:val="00F81CAA"/>
    <w:rsid w:val="00FB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C37CC23"/>
  <w15:docId w15:val="{1ED93791-90D0-4BF9-9670-AC47C7FF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1F9"/>
  </w:style>
  <w:style w:type="paragraph" w:styleId="Nagwek1">
    <w:name w:val="heading 1"/>
    <w:basedOn w:val="Normalny"/>
    <w:next w:val="Normalny"/>
    <w:link w:val="Nagwek1Znak"/>
    <w:qFormat/>
    <w:rsid w:val="001C21E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2B00"/>
    <w:pPr>
      <w:spacing w:after="160" w:line="259" w:lineRule="auto"/>
      <w:ind w:left="720"/>
      <w:contextualSpacing/>
    </w:pPr>
  </w:style>
  <w:style w:type="paragraph" w:customStyle="1" w:styleId="Tekstkomentarza1">
    <w:name w:val="Tekst komentarza1"/>
    <w:basedOn w:val="Normalny"/>
    <w:rsid w:val="00022B00"/>
    <w:pPr>
      <w:widowControl w:val="0"/>
      <w:suppressAutoHyphens/>
    </w:pPr>
    <w:rPr>
      <w:rFonts w:ascii="Calibri" w:eastAsia="SimSun" w:hAnsi="Calibri" w:cs="Mangal"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B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D99"/>
  </w:style>
  <w:style w:type="paragraph" w:styleId="Stopka">
    <w:name w:val="footer"/>
    <w:basedOn w:val="Normalny"/>
    <w:link w:val="StopkaZnak"/>
    <w:uiPriority w:val="99"/>
    <w:unhideWhenUsed/>
    <w:rsid w:val="00BB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D99"/>
  </w:style>
  <w:style w:type="paragraph" w:styleId="Tekstdymka">
    <w:name w:val="Balloon Text"/>
    <w:basedOn w:val="Normalny"/>
    <w:link w:val="TekstdymkaZnak"/>
    <w:uiPriority w:val="99"/>
    <w:semiHidden/>
    <w:unhideWhenUsed/>
    <w:rsid w:val="00BB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D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1C21E9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F81C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1C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4722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Malinowska</dc:creator>
  <cp:lastModifiedBy>Iwona Sikorska</cp:lastModifiedBy>
  <cp:revision>2</cp:revision>
  <dcterms:created xsi:type="dcterms:W3CDTF">2022-11-14T11:44:00Z</dcterms:created>
  <dcterms:modified xsi:type="dcterms:W3CDTF">2022-11-14T11:44:00Z</dcterms:modified>
</cp:coreProperties>
</file>