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45" w:rsidRDefault="002F6C45" w:rsidP="001A6FB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6C45">
        <w:rPr>
          <w:noProof/>
        </w:rPr>
        <w:drawing>
          <wp:inline distT="0" distB="0" distL="0" distR="0">
            <wp:extent cx="5760720" cy="1275928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45" w:rsidRDefault="002F6C45" w:rsidP="001A6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C45" w:rsidRDefault="002F6C45" w:rsidP="001A6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FB3" w:rsidRDefault="001A6FB3" w:rsidP="001A6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12 września 2018 r., w Urzędzie M</w:t>
      </w:r>
      <w:r w:rsidRPr="00207305">
        <w:rPr>
          <w:rFonts w:ascii="Times New Roman" w:hAnsi="Times New Roman" w:cs="Times New Roman"/>
          <w:sz w:val="28"/>
          <w:szCs w:val="28"/>
        </w:rPr>
        <w:t xml:space="preserve">arszałkowskim Województwa Kujawsko – Pomorskiego w Toruniu, Leszek Stroiński – Wójt Gminy Sośno oraz Elżbieta Romot – Skarbnik Gminy Sośno, podpisali umowę </w:t>
      </w:r>
      <w:r>
        <w:rPr>
          <w:rFonts w:ascii="Times New Roman" w:hAnsi="Times New Roman" w:cs="Times New Roman"/>
          <w:sz w:val="28"/>
          <w:szCs w:val="28"/>
        </w:rPr>
        <w:t xml:space="preserve">o przyznaniu pomocy  na realizację operacji pn. </w:t>
      </w:r>
      <w:r>
        <w:rPr>
          <w:rFonts w:ascii="Times New Roman" w:hAnsi="Times New Roman" w:cs="Times New Roman"/>
          <w:b/>
          <w:i/>
          <w:sz w:val="28"/>
          <w:szCs w:val="28"/>
        </w:rPr>
        <w:t>„Wyposażenie Gminnego Domu Kultury w Sośnie</w:t>
      </w:r>
      <w:r w:rsidRPr="00F22FB0">
        <w:rPr>
          <w:rFonts w:ascii="Times New Roman" w:hAnsi="Times New Roman" w:cs="Times New Roman"/>
          <w:b/>
          <w:i/>
          <w:sz w:val="28"/>
          <w:szCs w:val="28"/>
        </w:rPr>
        <w:t>”.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A6FB3" w:rsidRPr="00F22FB0" w:rsidRDefault="002F6C45" w:rsidP="001A6FB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Celem operacji jest wspieranie lokalnego rozwoju na obszarach wiejskich. </w:t>
      </w:r>
      <w:r w:rsidR="001A6FB3">
        <w:rPr>
          <w:rFonts w:ascii="Times New Roman" w:hAnsi="Times New Roman" w:cs="Times New Roman"/>
          <w:sz w:val="28"/>
          <w:szCs w:val="28"/>
        </w:rPr>
        <w:t xml:space="preserve">W ramach </w:t>
      </w:r>
      <w:r>
        <w:rPr>
          <w:rFonts w:ascii="Times New Roman" w:hAnsi="Times New Roman" w:cs="Times New Roman"/>
          <w:sz w:val="28"/>
          <w:szCs w:val="28"/>
        </w:rPr>
        <w:t xml:space="preserve">realizacji </w:t>
      </w:r>
      <w:r w:rsidR="001A6FB3">
        <w:rPr>
          <w:rFonts w:ascii="Times New Roman" w:hAnsi="Times New Roman" w:cs="Times New Roman"/>
          <w:sz w:val="28"/>
          <w:szCs w:val="28"/>
        </w:rPr>
        <w:t xml:space="preserve">przedsięwzięcia </w:t>
      </w:r>
      <w:r>
        <w:rPr>
          <w:rFonts w:ascii="Times New Roman" w:hAnsi="Times New Roman" w:cs="Times New Roman"/>
          <w:sz w:val="28"/>
          <w:szCs w:val="28"/>
        </w:rPr>
        <w:t xml:space="preserve">dla </w:t>
      </w:r>
      <w:r w:rsidR="005C06AA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minnego </w:t>
      </w:r>
      <w:r w:rsidR="001A6FB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omu </w:t>
      </w:r>
      <w:r w:rsidR="001A6FB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ultury w Sośnie zakupione zostanie</w:t>
      </w:r>
      <w:r w:rsidR="001A6FB3">
        <w:rPr>
          <w:rFonts w:ascii="Times New Roman" w:hAnsi="Times New Roman" w:cs="Times New Roman"/>
          <w:sz w:val="28"/>
          <w:szCs w:val="28"/>
        </w:rPr>
        <w:t xml:space="preserve"> m.in. nagłośnienie, mikrofony, oświetlenie sceny, aparat fotograficzny, wyposażenie sceny, gabloty i ścianki ekspozycyjne, sprzęt kuchenny (m.in. piec </w:t>
      </w:r>
      <w:proofErr w:type="spellStart"/>
      <w:r w:rsidR="001A6FB3">
        <w:rPr>
          <w:rFonts w:ascii="Times New Roman" w:hAnsi="Times New Roman" w:cs="Times New Roman"/>
          <w:sz w:val="28"/>
          <w:szCs w:val="28"/>
        </w:rPr>
        <w:t>konwekcyjno</w:t>
      </w:r>
      <w:proofErr w:type="spellEnd"/>
      <w:r w:rsidR="001A6FB3">
        <w:rPr>
          <w:rFonts w:ascii="Times New Roman" w:hAnsi="Times New Roman" w:cs="Times New Roman"/>
          <w:sz w:val="28"/>
          <w:szCs w:val="28"/>
        </w:rPr>
        <w:t xml:space="preserve"> – parowy, samoobsługowy ekspres przelewowy do kawy), sprzęt czyszczący (</w:t>
      </w:r>
      <w:proofErr w:type="spellStart"/>
      <w:r w:rsidR="001A6FB3">
        <w:rPr>
          <w:rFonts w:ascii="Times New Roman" w:hAnsi="Times New Roman" w:cs="Times New Roman"/>
          <w:sz w:val="28"/>
          <w:szCs w:val="28"/>
        </w:rPr>
        <w:t>szorowarka</w:t>
      </w:r>
      <w:proofErr w:type="spellEnd"/>
      <w:r w:rsidR="001A6FB3">
        <w:rPr>
          <w:rFonts w:ascii="Times New Roman" w:hAnsi="Times New Roman" w:cs="Times New Roman"/>
          <w:sz w:val="28"/>
          <w:szCs w:val="28"/>
        </w:rPr>
        <w:t xml:space="preserve"> z odkurzaczem).</w:t>
      </w:r>
    </w:p>
    <w:p w:rsidR="001A6FB3" w:rsidRDefault="001A6FB3" w:rsidP="001A6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Wysokość przyznanego dofinansowania to 202 943,00 zł. </w:t>
      </w:r>
    </w:p>
    <w:p w:rsidR="001A6FB3" w:rsidRDefault="00C0308D" w:rsidP="001A6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Operacja współfinansowana jest w 63,63 % kosztów kwalifikowanych</w:t>
      </w:r>
      <w:r w:rsidR="001A6FB3">
        <w:rPr>
          <w:rFonts w:ascii="Times New Roman" w:hAnsi="Times New Roman" w:cs="Times New Roman"/>
          <w:sz w:val="28"/>
          <w:szCs w:val="28"/>
        </w:rPr>
        <w:t xml:space="preserve"> ze środków Europejskiego Funduszu Rolnego na rzecz Rozwoju Obszarów Wiejskich w ramach  Programu Rozwoju Obszarów Wiejskich na lata 2014-2020.</w:t>
      </w:r>
    </w:p>
    <w:p w:rsidR="001A6FB3" w:rsidRPr="00207305" w:rsidRDefault="001A6FB3" w:rsidP="001A6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Zakończenie realizacji </w:t>
      </w:r>
      <w:r w:rsidR="005C06AA">
        <w:rPr>
          <w:rFonts w:ascii="Times New Roman" w:hAnsi="Times New Roman" w:cs="Times New Roman"/>
          <w:sz w:val="28"/>
          <w:szCs w:val="28"/>
        </w:rPr>
        <w:t xml:space="preserve">przedsięwzięcia </w:t>
      </w:r>
      <w:r>
        <w:rPr>
          <w:rFonts w:ascii="Times New Roman" w:hAnsi="Times New Roman" w:cs="Times New Roman"/>
          <w:sz w:val="28"/>
          <w:szCs w:val="28"/>
        </w:rPr>
        <w:t xml:space="preserve">planowane jest na 30 czerwca 2019 r. </w:t>
      </w:r>
    </w:p>
    <w:p w:rsidR="006B2F47" w:rsidRDefault="006B2F47"/>
    <w:sectPr w:rsidR="006B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B3"/>
    <w:rsid w:val="001543D5"/>
    <w:rsid w:val="001A6FB3"/>
    <w:rsid w:val="002F6C45"/>
    <w:rsid w:val="005C06AA"/>
    <w:rsid w:val="006B2F47"/>
    <w:rsid w:val="00C0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5E5F9-3AB3-4E1A-913D-07C2E52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6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F964FCB5</Template>
  <TotalTime>1</TotalTime>
  <Pages>1</Pages>
  <Words>151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2</cp:revision>
  <dcterms:created xsi:type="dcterms:W3CDTF">2019-01-14T11:25:00Z</dcterms:created>
  <dcterms:modified xsi:type="dcterms:W3CDTF">2019-01-14T11:25:00Z</dcterms:modified>
</cp:coreProperties>
</file>