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76F" w:rsidRPr="00C7701B" w:rsidRDefault="001C076F" w:rsidP="001C076F">
      <w:pPr>
        <w:rPr>
          <w:rFonts w:ascii="Times New Roman" w:hAnsi="Times New Roman" w:cs="Times New Roman"/>
          <w:sz w:val="28"/>
          <w:szCs w:val="28"/>
        </w:rPr>
      </w:pPr>
    </w:p>
    <w:p w:rsidR="001C076F" w:rsidRPr="004A4988" w:rsidRDefault="001C076F" w:rsidP="004A4988">
      <w:pPr>
        <w:jc w:val="both"/>
        <w:rPr>
          <w:rFonts w:ascii="Arial" w:hAnsi="Arial" w:cs="Arial"/>
          <w:b/>
          <w:sz w:val="20"/>
          <w:szCs w:val="20"/>
        </w:rPr>
      </w:pPr>
      <w:r w:rsidRPr="00C7701B">
        <w:rPr>
          <w:rFonts w:ascii="Times New Roman" w:hAnsi="Times New Roman" w:cs="Times New Roman"/>
          <w:sz w:val="28"/>
          <w:szCs w:val="28"/>
        </w:rPr>
        <w:t xml:space="preserve">W dniu 31 stycznia 2019 r. w Toruniu, Leszek Stroiński – Wójt Gminy Sośno i Elżbieta Romot – Skarbnik Gminy, </w:t>
      </w:r>
      <w:bookmarkStart w:id="0" w:name="_GoBack"/>
      <w:bookmarkEnd w:id="0"/>
      <w:r w:rsidRPr="004A4988">
        <w:rPr>
          <w:rFonts w:ascii="Times New Roman" w:hAnsi="Times New Roman" w:cs="Times New Roman"/>
          <w:sz w:val="28"/>
          <w:szCs w:val="28"/>
        </w:rPr>
        <w:t>podpisali Umowę nr</w:t>
      </w:r>
      <w:r w:rsidR="004A4988" w:rsidRPr="004A4988">
        <w:rPr>
          <w:rFonts w:ascii="Times New Roman" w:hAnsi="Times New Roman" w:cs="Times New Roman"/>
          <w:sz w:val="28"/>
          <w:szCs w:val="28"/>
        </w:rPr>
        <w:t xml:space="preserve"> </w:t>
      </w:r>
      <w:r w:rsidR="004A4988" w:rsidRPr="004A4988">
        <w:rPr>
          <w:rFonts w:ascii="Times New Roman" w:hAnsi="Times New Roman" w:cs="Times New Roman"/>
          <w:b/>
          <w:sz w:val="28"/>
          <w:szCs w:val="28"/>
        </w:rPr>
        <w:t>WP-II-B.433.4.31.2018</w:t>
      </w:r>
      <w:r w:rsidR="004A4988" w:rsidRPr="004A4988">
        <w:rPr>
          <w:rFonts w:ascii="Times New Roman" w:hAnsi="Times New Roman" w:cs="Times New Roman"/>
          <w:b/>
          <w:sz w:val="28"/>
          <w:szCs w:val="28"/>
        </w:rPr>
        <w:t xml:space="preserve"> </w:t>
      </w:r>
      <w:r w:rsidR="00E626B4" w:rsidRPr="004A4988">
        <w:rPr>
          <w:rFonts w:ascii="Times New Roman" w:hAnsi="Times New Roman" w:cs="Times New Roman"/>
          <w:sz w:val="28"/>
          <w:szCs w:val="28"/>
        </w:rPr>
        <w:t>na</w:t>
      </w:r>
      <w:r w:rsidR="00E626B4" w:rsidRPr="00C7701B">
        <w:rPr>
          <w:rFonts w:ascii="Times New Roman" w:hAnsi="Times New Roman" w:cs="Times New Roman"/>
          <w:sz w:val="28"/>
          <w:szCs w:val="28"/>
        </w:rPr>
        <w:t xml:space="preserve"> realizację zadania pn. </w:t>
      </w:r>
      <w:r w:rsidR="00E626B4" w:rsidRPr="00C7701B">
        <w:rPr>
          <w:rFonts w:ascii="Times New Roman" w:hAnsi="Times New Roman" w:cs="Times New Roman"/>
          <w:b/>
          <w:sz w:val="28"/>
          <w:szCs w:val="28"/>
        </w:rPr>
        <w:t>„Przebudowa i rozbudowa oczyszczalni ścieków w Wąwelnie</w:t>
      </w:r>
      <w:r w:rsidRPr="00C7701B">
        <w:rPr>
          <w:rFonts w:ascii="Times New Roman" w:hAnsi="Times New Roman" w:cs="Times New Roman"/>
          <w:b/>
          <w:sz w:val="28"/>
          <w:szCs w:val="28"/>
        </w:rPr>
        <w:t>,</w:t>
      </w:r>
      <w:r w:rsidRPr="00C7701B">
        <w:rPr>
          <w:rFonts w:ascii="Times New Roman" w:hAnsi="Times New Roman" w:cs="Times New Roman"/>
          <w:sz w:val="28"/>
          <w:szCs w:val="28"/>
        </w:rPr>
        <w:t xml:space="preserve"> współfinansowanego z Europejskiego Funduszu Rozwoju Regionalnego w ramach Osi priorytetowej 4. Region przyjazny środowisku, Działanie 4.3 Rozwój infrastruktury wodno-ściekowej Regionalnego Programu Operacyjnego Województwa Kujawsko – Pomorskiego na lata 2014 – 2020.</w:t>
      </w:r>
      <w:r w:rsidR="00E626B4" w:rsidRPr="00C7701B">
        <w:rPr>
          <w:rFonts w:ascii="Times New Roman" w:hAnsi="Times New Roman" w:cs="Times New Roman"/>
          <w:sz w:val="28"/>
          <w:szCs w:val="28"/>
        </w:rPr>
        <w:t xml:space="preserve"> </w:t>
      </w:r>
      <w:r w:rsidRPr="00C7701B">
        <w:rPr>
          <w:rFonts w:ascii="Times New Roman" w:hAnsi="Times New Roman" w:cs="Times New Roman"/>
          <w:sz w:val="28"/>
          <w:szCs w:val="28"/>
        </w:rPr>
        <w:t xml:space="preserve">Całkowita wartość projektu wynosi </w:t>
      </w:r>
      <w:r w:rsidR="00E626B4" w:rsidRPr="00C7701B">
        <w:rPr>
          <w:rFonts w:ascii="Times New Roman" w:hAnsi="Times New Roman" w:cs="Times New Roman"/>
          <w:b/>
          <w:sz w:val="28"/>
          <w:szCs w:val="28"/>
          <w:u w:val="single"/>
        </w:rPr>
        <w:t>3 333 217,88</w:t>
      </w:r>
      <w:r w:rsidRPr="00C7701B">
        <w:rPr>
          <w:rFonts w:ascii="Times New Roman" w:hAnsi="Times New Roman" w:cs="Times New Roman"/>
          <w:b/>
          <w:sz w:val="28"/>
          <w:szCs w:val="28"/>
          <w:u w:val="single"/>
        </w:rPr>
        <w:t xml:space="preserve"> zł,</w:t>
      </w:r>
      <w:r w:rsidRPr="00C7701B">
        <w:rPr>
          <w:rFonts w:ascii="Times New Roman" w:hAnsi="Times New Roman" w:cs="Times New Roman"/>
          <w:sz w:val="28"/>
          <w:szCs w:val="28"/>
        </w:rPr>
        <w:t xml:space="preserve"> w tym dofinansowanie z Europejskiego Funduszu Rozwoju Regionalnego wynosi </w:t>
      </w:r>
      <w:r w:rsidR="00E626B4" w:rsidRPr="00C7701B">
        <w:rPr>
          <w:rFonts w:ascii="Times New Roman" w:hAnsi="Times New Roman" w:cs="Times New Roman"/>
          <w:b/>
          <w:sz w:val="28"/>
          <w:szCs w:val="28"/>
          <w:u w:val="single"/>
        </w:rPr>
        <w:t>1 834 895,79</w:t>
      </w:r>
      <w:r w:rsidRPr="00C7701B">
        <w:rPr>
          <w:rFonts w:ascii="Times New Roman" w:hAnsi="Times New Roman" w:cs="Times New Roman"/>
          <w:b/>
          <w:sz w:val="28"/>
          <w:szCs w:val="28"/>
          <w:u w:val="single"/>
        </w:rPr>
        <w:t xml:space="preserve"> zł</w:t>
      </w:r>
      <w:r w:rsidR="00E626B4" w:rsidRPr="00C7701B">
        <w:rPr>
          <w:rFonts w:ascii="Times New Roman" w:hAnsi="Times New Roman" w:cs="Times New Roman"/>
          <w:sz w:val="28"/>
          <w:szCs w:val="28"/>
        </w:rPr>
        <w:t xml:space="preserve">. </w:t>
      </w:r>
    </w:p>
    <w:p w:rsidR="00E626B4" w:rsidRPr="00C7701B" w:rsidRDefault="001C076F" w:rsidP="00C7701B">
      <w:pPr>
        <w:autoSpaceDE w:val="0"/>
        <w:autoSpaceDN w:val="0"/>
        <w:adjustRightInd w:val="0"/>
        <w:jc w:val="both"/>
        <w:rPr>
          <w:rFonts w:ascii="Times New Roman" w:hAnsi="Times New Roman" w:cs="Times New Roman"/>
          <w:sz w:val="28"/>
          <w:szCs w:val="28"/>
        </w:rPr>
      </w:pPr>
      <w:r w:rsidRPr="00C7701B">
        <w:rPr>
          <w:rFonts w:ascii="Times New Roman" w:hAnsi="Times New Roman" w:cs="Times New Roman"/>
          <w:sz w:val="28"/>
          <w:szCs w:val="28"/>
        </w:rPr>
        <w:t xml:space="preserve">Przedsięwzięcie ma na celu </w:t>
      </w:r>
      <w:r w:rsidR="00E626B4" w:rsidRPr="00C7701B">
        <w:rPr>
          <w:rFonts w:ascii="Times New Roman" w:hAnsi="Times New Roman" w:cs="Times New Roman"/>
          <w:sz w:val="28"/>
          <w:szCs w:val="28"/>
        </w:rPr>
        <w:t xml:space="preserve">dostosowanie oczyszczalni ścieków w Wąwelnie do wymogów dyrektywy 91/271/WEG w sprawie oczyszczania ścieków komunalnych. Wykonanie inwestycji przyczyni się do likwidacji problemów, które występowały w trakcie bieżącej eksploatacji obiektu.  </w:t>
      </w:r>
      <w:r w:rsidR="00E626B4" w:rsidRPr="00C7701B">
        <w:rPr>
          <w:rFonts w:ascii="Times New Roman" w:eastAsia="ArialNarrow" w:hAnsi="Times New Roman" w:cs="Times New Roman"/>
          <w:sz w:val="28"/>
          <w:szCs w:val="28"/>
        </w:rPr>
        <w:t xml:space="preserve">Istniejąca oczyszczalnia ścieków w Wąwelnie została wybudowana i uruchomiona w 2000 roku jako oczyszczalnia </w:t>
      </w:r>
      <w:proofErr w:type="spellStart"/>
      <w:r w:rsidR="00E626B4" w:rsidRPr="00C7701B">
        <w:rPr>
          <w:rFonts w:ascii="Times New Roman" w:eastAsia="ArialNarrow" w:hAnsi="Times New Roman" w:cs="Times New Roman"/>
          <w:sz w:val="28"/>
          <w:szCs w:val="28"/>
        </w:rPr>
        <w:t>mechaniczno</w:t>
      </w:r>
      <w:proofErr w:type="spellEnd"/>
      <w:r w:rsidR="00E626B4" w:rsidRPr="00C7701B">
        <w:rPr>
          <w:rFonts w:ascii="Times New Roman" w:eastAsia="ArialNarrow" w:hAnsi="Times New Roman" w:cs="Times New Roman"/>
          <w:sz w:val="28"/>
          <w:szCs w:val="28"/>
        </w:rPr>
        <w:t>– biologiczna, przystosowana do przyjmowania ścieków ze zbiorników bezodpływowych dowożonych taborem asenizacyjnym ze zbiorników bezodpływowych.</w:t>
      </w:r>
      <w:r w:rsidR="00C7701B">
        <w:rPr>
          <w:rFonts w:ascii="Times New Roman" w:hAnsi="Times New Roman" w:cs="Times New Roman"/>
          <w:sz w:val="28"/>
          <w:szCs w:val="28"/>
        </w:rPr>
        <w:t xml:space="preserve"> </w:t>
      </w:r>
      <w:r w:rsidR="00E626B4" w:rsidRPr="00C7701B">
        <w:rPr>
          <w:rFonts w:ascii="Times New Roman" w:eastAsia="ArialNarrow" w:hAnsi="Times New Roman" w:cs="Times New Roman"/>
          <w:sz w:val="28"/>
          <w:szCs w:val="28"/>
        </w:rPr>
        <w:t>Obecnie część urządzeń jest wyeksploatowanych – wymaga remontów lub wymiany. Automatyka i sterowanie procesu nie działa prawidłowo. Największe problemy występują z prawidłowym sterowaniem dostawą tlenu, często ulega awarii również zgarniacz mechaniczny osadu w osadniku wtórnym. Istotną sprawą dla remontowanej oczyszczalni jest zmiana charakteru i ilości dopływających ścieków w stosunku do wartości zakładanych w projekcie. Podobnie jak w wielu obiektach tego typu ilość ścieków jest mniejsza od projektowanej, natomiast ładunek zanieczyszczeń przewyższa wartość projektowaną. Powyższe stwarza konieczność ponownego przeanalizowania wydajności istniejących obiektów technologicznych pod kątem zapewnienia wymaganego prawem stopnia oczyszczania ścieków. Występujące trudności eksploatacyjne związane ze zużyciem urządzeń, brakiem prawidłowego sterowania powodują, iż okresowo występują trudności z uzyskaniem wymaganej efektywności oczyszczania.</w:t>
      </w:r>
      <w:r w:rsidR="00E626B4" w:rsidRPr="00C7701B">
        <w:rPr>
          <w:rFonts w:ascii="Times New Roman" w:hAnsi="Times New Roman" w:cs="Times New Roman"/>
          <w:bCs/>
          <w:sz w:val="28"/>
          <w:szCs w:val="28"/>
        </w:rPr>
        <w:t xml:space="preserve"> Istniejąca oczyszczalnia ścieków przejmuje ładunek zanieczyszczeń wyższy niż wyznaczony w aglomeracji.</w:t>
      </w:r>
      <w:r w:rsidR="00C7701B">
        <w:rPr>
          <w:rFonts w:ascii="Times New Roman" w:hAnsi="Times New Roman" w:cs="Times New Roman"/>
          <w:sz w:val="28"/>
          <w:szCs w:val="28"/>
        </w:rPr>
        <w:t xml:space="preserve"> </w:t>
      </w:r>
      <w:r w:rsidR="00E626B4" w:rsidRPr="00C7701B">
        <w:rPr>
          <w:rFonts w:ascii="Times New Roman" w:hAnsi="Times New Roman" w:cs="Times New Roman"/>
          <w:bCs/>
          <w:sz w:val="28"/>
          <w:szCs w:val="28"/>
        </w:rPr>
        <w:t>Powyższe wynika z konieczności realizacji przez Gminę Sośno obowiązku oczyszczania ścieków z terenu całej Gminy.</w:t>
      </w:r>
    </w:p>
    <w:p w:rsidR="001C076F" w:rsidRPr="00C7701B" w:rsidRDefault="00C7701B" w:rsidP="001C076F">
      <w:pPr>
        <w:jc w:val="both"/>
        <w:rPr>
          <w:rFonts w:ascii="Times New Roman" w:hAnsi="Times New Roman" w:cs="Times New Roman"/>
          <w:sz w:val="28"/>
          <w:szCs w:val="28"/>
        </w:rPr>
      </w:pPr>
      <w:r w:rsidRPr="00C7701B">
        <w:rPr>
          <w:rFonts w:ascii="Times New Roman" w:hAnsi="Times New Roman" w:cs="Times New Roman"/>
          <w:sz w:val="28"/>
          <w:szCs w:val="28"/>
        </w:rPr>
        <w:t xml:space="preserve">Zakończenie realizacji zadania planowane jest na </w:t>
      </w:r>
      <w:r w:rsidRPr="00C7701B">
        <w:rPr>
          <w:rFonts w:ascii="Times New Roman" w:hAnsi="Times New Roman" w:cs="Times New Roman"/>
          <w:b/>
          <w:sz w:val="28"/>
          <w:szCs w:val="28"/>
          <w:u w:val="single"/>
        </w:rPr>
        <w:t>30 września 2019 r.</w:t>
      </w:r>
    </w:p>
    <w:p w:rsidR="006B2F47" w:rsidRPr="00C7701B" w:rsidRDefault="006B2F47">
      <w:pPr>
        <w:rPr>
          <w:sz w:val="28"/>
          <w:szCs w:val="28"/>
        </w:rPr>
      </w:pPr>
    </w:p>
    <w:sectPr w:rsidR="006B2F47" w:rsidRPr="00C7701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6B4" w:rsidRDefault="00E626B4" w:rsidP="001C076F">
      <w:pPr>
        <w:spacing w:after="0" w:line="240" w:lineRule="auto"/>
      </w:pPr>
      <w:r>
        <w:separator/>
      </w:r>
    </w:p>
  </w:endnote>
  <w:endnote w:type="continuationSeparator" w:id="0">
    <w:p w:rsidR="00E626B4" w:rsidRDefault="00E626B4" w:rsidP="001C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6B4" w:rsidRDefault="00E626B4" w:rsidP="001C076F">
      <w:pPr>
        <w:spacing w:after="0" w:line="240" w:lineRule="auto"/>
      </w:pPr>
      <w:r>
        <w:separator/>
      </w:r>
    </w:p>
  </w:footnote>
  <w:footnote w:type="continuationSeparator" w:id="0">
    <w:p w:rsidR="00E626B4" w:rsidRDefault="00E626B4" w:rsidP="001C0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6B4" w:rsidRDefault="00E626B4">
    <w:pPr>
      <w:pStyle w:val="Nagwek"/>
    </w:pPr>
    <w:r>
      <w:rPr>
        <w:noProof/>
      </w:rPr>
      <w:drawing>
        <wp:inline distT="0" distB="0" distL="0" distR="0" wp14:anchorId="2D710491">
          <wp:extent cx="5714365" cy="609600"/>
          <wp:effectExtent l="0" t="0" r="63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4365"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84E80"/>
    <w:multiLevelType w:val="hybridMultilevel"/>
    <w:tmpl w:val="8C96ECAA"/>
    <w:lvl w:ilvl="0" w:tplc="B7F015C0">
      <w:start w:val="1"/>
      <w:numFmt w:val="bullet"/>
      <w:lvlText w:val=""/>
      <w:lvlJc w:val="left"/>
      <w:pPr>
        <w:tabs>
          <w:tab w:val="num" w:pos="1117"/>
        </w:tabs>
        <w:ind w:left="1117" w:hanging="397"/>
      </w:pPr>
      <w:rPr>
        <w:rFonts w:ascii="Wingdings" w:hAnsi="Wingdings" w:hint="default"/>
        <w:color w:val="auto"/>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6F"/>
    <w:rsid w:val="001C076F"/>
    <w:rsid w:val="004A4988"/>
    <w:rsid w:val="006B2F47"/>
    <w:rsid w:val="00C7701B"/>
    <w:rsid w:val="00E626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79EB1C"/>
  <w15:chartTrackingRefBased/>
  <w15:docId w15:val="{60BBD4DD-DFA4-430C-AE13-C0FCBED9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C076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07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076F"/>
  </w:style>
  <w:style w:type="paragraph" w:styleId="Stopka">
    <w:name w:val="footer"/>
    <w:basedOn w:val="Normalny"/>
    <w:link w:val="StopkaZnak"/>
    <w:uiPriority w:val="99"/>
    <w:unhideWhenUsed/>
    <w:rsid w:val="001C07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076F"/>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rsid w:val="004A49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A743F94</Template>
  <TotalTime>14</TotalTime>
  <Pages>1</Pages>
  <Words>344</Words>
  <Characters>2065</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Sikorska</dc:creator>
  <cp:keywords/>
  <dc:description/>
  <cp:lastModifiedBy>Iwona Sikorska</cp:lastModifiedBy>
  <cp:revision>3</cp:revision>
  <dcterms:created xsi:type="dcterms:W3CDTF">2019-01-30T11:20:00Z</dcterms:created>
  <dcterms:modified xsi:type="dcterms:W3CDTF">2019-01-31T09:33:00Z</dcterms:modified>
</cp:coreProperties>
</file>